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A87039" w14:textId="77777777" w:rsidR="00AF0EB3" w:rsidRPr="007A6F92" w:rsidRDefault="000F0F56" w:rsidP="007A6F92">
      <w:pPr>
        <w:ind w:firstLine="72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*</w:t>
      </w:r>
      <w:bookmarkStart w:id="0" w:name="_GoBack"/>
      <w:r w:rsidR="00AF0EB3" w:rsidRPr="007A6F92">
        <w:rPr>
          <w:rFonts w:ascii="Times New Roman" w:hAnsi="Times New Roman" w:cs="Times New Roman"/>
          <w:b/>
          <w:sz w:val="28"/>
          <w:szCs w:val="28"/>
        </w:rPr>
        <w:t xml:space="preserve">Беляков А.О, </w:t>
      </w:r>
      <w:r>
        <w:rPr>
          <w:rFonts w:ascii="Times New Roman" w:hAnsi="Times New Roman" w:cs="Times New Roman"/>
          <w:b/>
          <w:sz w:val="28"/>
          <w:szCs w:val="28"/>
        </w:rPr>
        <w:t>**</w:t>
      </w:r>
      <w:r w:rsidR="00AF0EB3" w:rsidRPr="007A6F92">
        <w:rPr>
          <w:rFonts w:ascii="Times New Roman" w:hAnsi="Times New Roman" w:cs="Times New Roman"/>
          <w:b/>
          <w:sz w:val="28"/>
          <w:szCs w:val="28"/>
        </w:rPr>
        <w:t xml:space="preserve">Даниелян В.А, </w:t>
      </w:r>
      <w:r>
        <w:rPr>
          <w:rFonts w:ascii="Times New Roman" w:hAnsi="Times New Roman" w:cs="Times New Roman"/>
          <w:b/>
          <w:sz w:val="28"/>
          <w:szCs w:val="28"/>
        </w:rPr>
        <w:t>*</w:t>
      </w:r>
      <w:proofErr w:type="spellStart"/>
      <w:r w:rsidR="00AF0EB3" w:rsidRPr="007A6F92">
        <w:rPr>
          <w:rFonts w:ascii="Times New Roman" w:hAnsi="Times New Roman" w:cs="Times New Roman"/>
          <w:b/>
          <w:sz w:val="28"/>
          <w:szCs w:val="28"/>
        </w:rPr>
        <w:t>Эдиев</w:t>
      </w:r>
      <w:proofErr w:type="spellEnd"/>
      <w:r w:rsidR="00AF0EB3" w:rsidRPr="007A6F92">
        <w:rPr>
          <w:rFonts w:ascii="Times New Roman" w:hAnsi="Times New Roman" w:cs="Times New Roman"/>
          <w:b/>
          <w:sz w:val="28"/>
          <w:szCs w:val="28"/>
        </w:rPr>
        <w:t xml:space="preserve"> Д.М.</w:t>
      </w:r>
    </w:p>
    <w:bookmarkEnd w:id="0"/>
    <w:p w14:paraId="23E6051D" w14:textId="77777777" w:rsidR="00AF0EB3" w:rsidRPr="007A6F92" w:rsidRDefault="00AF0EB3" w:rsidP="007A6F92">
      <w:pPr>
        <w:ind w:firstLine="72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A6F92">
        <w:rPr>
          <w:rFonts w:ascii="Times New Roman" w:hAnsi="Times New Roman" w:cs="Times New Roman"/>
          <w:i/>
          <w:sz w:val="28"/>
          <w:szCs w:val="28"/>
        </w:rPr>
        <w:t>Москва, МГУ им. Ломоносова; ЦЭМИ РАН</w:t>
      </w:r>
    </w:p>
    <w:p w14:paraId="4A5EEB2C" w14:textId="77777777" w:rsidR="00AF0EB3" w:rsidRPr="00AF0EB3" w:rsidRDefault="00AF0EB3" w:rsidP="007A6F92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F0EB3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danielyan</w:t>
      </w:r>
      <w:proofErr w:type="spellEnd"/>
      <w:r w:rsidRPr="00AF0EB3">
        <w:rPr>
          <w:rFonts w:ascii="Times New Roman" w:hAnsi="Times New Roman" w:cs="Times New Roman"/>
          <w:sz w:val="28"/>
          <w:szCs w:val="28"/>
        </w:rPr>
        <w:t>@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gmail</w:t>
      </w:r>
      <w:proofErr w:type="spellEnd"/>
      <w:r w:rsidRPr="00AF0E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14:paraId="3670D552" w14:textId="77777777" w:rsidR="00AF0EB3" w:rsidRPr="00AF0EB3" w:rsidRDefault="00AF0EB3" w:rsidP="007A6F92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14:paraId="21B47891" w14:textId="77777777" w:rsidR="00AF0EB3" w:rsidRPr="00AF0EB3" w:rsidRDefault="00AF0EB3" w:rsidP="007A6F9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0EB3">
        <w:rPr>
          <w:rFonts w:ascii="Times New Roman" w:hAnsi="Times New Roman" w:cs="Times New Roman"/>
          <w:b/>
          <w:bCs/>
          <w:sz w:val="28"/>
          <w:szCs w:val="28"/>
        </w:rPr>
        <w:t>МОДЕЛИРОВАНИЕ ПЕНСИОННЫХ РЕФОРМ</w:t>
      </w:r>
      <w:r w:rsidR="00B841DC">
        <w:rPr>
          <w:rFonts w:ascii="Times New Roman" w:hAnsi="Times New Roman" w:cs="Times New Roman"/>
          <w:b/>
          <w:bCs/>
          <w:sz w:val="28"/>
          <w:szCs w:val="28"/>
        </w:rPr>
        <w:t xml:space="preserve"> РФ</w:t>
      </w:r>
      <w:r w:rsidRPr="00AF0EB3">
        <w:rPr>
          <w:rFonts w:ascii="Times New Roman" w:hAnsi="Times New Roman" w:cs="Times New Roman"/>
          <w:b/>
          <w:bCs/>
          <w:sz w:val="28"/>
          <w:szCs w:val="28"/>
        </w:rPr>
        <w:t>: ДЕМОГРАФИ</w:t>
      </w:r>
      <w:r w:rsidR="007C6CD4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AF0EB3">
        <w:rPr>
          <w:rFonts w:ascii="Times New Roman" w:hAnsi="Times New Roman" w:cs="Times New Roman"/>
          <w:b/>
          <w:bCs/>
          <w:sz w:val="28"/>
          <w:szCs w:val="28"/>
        </w:rPr>
        <w:t xml:space="preserve"> И ТРЕБОВАНИЯ К ЭКОНОМИЧЕСКОМУ РОСТУ</w:t>
      </w:r>
    </w:p>
    <w:p w14:paraId="23821AFC" w14:textId="77777777" w:rsidR="007A6F92" w:rsidRDefault="007A6F92" w:rsidP="007A6F92">
      <w:pPr>
        <w:ind w:firstLine="720"/>
      </w:pPr>
    </w:p>
    <w:p w14:paraId="5151F3E3" w14:textId="77777777" w:rsidR="00AF0EB3" w:rsidRDefault="000F0F56" w:rsidP="00285529"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* </w:t>
      </w:r>
      <w:r w:rsidR="007A6F92" w:rsidRPr="007A6F92">
        <w:rPr>
          <w:rFonts w:ascii="Times New Roman" w:hAnsi="Times New Roman" w:cs="Times New Roman"/>
          <w:i/>
          <w:szCs w:val="28"/>
        </w:rPr>
        <w:t xml:space="preserve">Работа </w:t>
      </w:r>
      <w:r>
        <w:rPr>
          <w:rFonts w:ascii="Times New Roman" w:hAnsi="Times New Roman" w:cs="Times New Roman"/>
          <w:i/>
          <w:szCs w:val="28"/>
        </w:rPr>
        <w:t>выполнена авторами</w:t>
      </w:r>
      <w:r w:rsidR="007A6F92" w:rsidRPr="007A6F92">
        <w:rPr>
          <w:rFonts w:ascii="Times New Roman" w:hAnsi="Times New Roman" w:cs="Times New Roman"/>
          <w:i/>
          <w:szCs w:val="28"/>
        </w:rPr>
        <w:t xml:space="preserve"> в рамках выполнения проекта РФФИ 18-010-01169 А </w:t>
      </w:r>
      <w:r w:rsidR="007A6F92">
        <w:rPr>
          <w:rFonts w:ascii="Times New Roman" w:hAnsi="Times New Roman" w:cs="Times New Roman"/>
          <w:i/>
          <w:szCs w:val="28"/>
        </w:rPr>
        <w:t>«</w:t>
      </w:r>
      <w:r w:rsidR="007A6F92" w:rsidRPr="007A6F92">
        <w:rPr>
          <w:rFonts w:ascii="Times New Roman" w:hAnsi="Times New Roman" w:cs="Times New Roman"/>
          <w:i/>
          <w:szCs w:val="28"/>
        </w:rPr>
        <w:t>Демографические</w:t>
      </w:r>
      <w:r w:rsidR="007A6F92">
        <w:rPr>
          <w:rFonts w:ascii="Times New Roman" w:hAnsi="Times New Roman" w:cs="Times New Roman"/>
          <w:i/>
          <w:szCs w:val="28"/>
        </w:rPr>
        <w:t xml:space="preserve"> изменения и экономический рост»</w:t>
      </w:r>
    </w:p>
    <w:p w14:paraId="50062A19" w14:textId="77777777" w:rsidR="0095503A" w:rsidRDefault="0095503A" w:rsidP="00285529">
      <w:pPr>
        <w:jc w:val="center"/>
        <w:rPr>
          <w:rFonts w:ascii="Times New Roman" w:hAnsi="Times New Roman" w:cs="Times New Roman"/>
          <w:i/>
          <w:szCs w:val="28"/>
        </w:rPr>
      </w:pPr>
    </w:p>
    <w:p w14:paraId="1789EABC" w14:textId="1BFFC51E" w:rsidR="007A6F92" w:rsidRDefault="000F0F56" w:rsidP="00285529"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** </w:t>
      </w:r>
      <w:r w:rsidRPr="007A6F92">
        <w:rPr>
          <w:rFonts w:ascii="Times New Roman" w:hAnsi="Times New Roman" w:cs="Times New Roman"/>
          <w:i/>
          <w:szCs w:val="28"/>
        </w:rPr>
        <w:t xml:space="preserve">Работа </w:t>
      </w:r>
      <w:r>
        <w:rPr>
          <w:rFonts w:ascii="Times New Roman" w:hAnsi="Times New Roman" w:cs="Times New Roman"/>
          <w:i/>
          <w:szCs w:val="28"/>
        </w:rPr>
        <w:t>выполнена автором</w:t>
      </w:r>
      <w:r w:rsidRPr="007A6F92">
        <w:rPr>
          <w:rFonts w:ascii="Times New Roman" w:hAnsi="Times New Roman" w:cs="Times New Roman"/>
          <w:i/>
          <w:szCs w:val="28"/>
        </w:rPr>
        <w:t xml:space="preserve"> в рамках выполнения проекта РФФИ </w:t>
      </w:r>
      <w:r w:rsidR="00285529">
        <w:rPr>
          <w:rFonts w:ascii="Times New Roman" w:hAnsi="Times New Roman" w:cs="Times New Roman"/>
          <w:i/>
          <w:szCs w:val="28"/>
        </w:rPr>
        <w:br/>
      </w:r>
      <w:r w:rsidR="00285529">
        <w:rPr>
          <w:rFonts w:ascii="Times New Roman" w:hAnsi="Times New Roman"/>
          <w:i/>
          <w:szCs w:val="28"/>
        </w:rPr>
        <w:t>№</w:t>
      </w:r>
      <w:r w:rsidR="0095503A" w:rsidRPr="0095503A">
        <w:rPr>
          <w:rFonts w:ascii="Times New Roman" w:hAnsi="Times New Roman"/>
          <w:i/>
          <w:szCs w:val="28"/>
        </w:rPr>
        <w:t xml:space="preserve"> </w:t>
      </w:r>
      <w:r w:rsidR="0095503A" w:rsidRPr="0095503A">
        <w:rPr>
          <w:rFonts w:ascii="Times New Roman" w:hAnsi="Times New Roman" w:cs="Times New Roman"/>
          <w:i/>
          <w:szCs w:val="28"/>
        </w:rPr>
        <w:t>17-02-00524а-ОГН</w:t>
      </w:r>
    </w:p>
    <w:p w14:paraId="20FEE61F" w14:textId="77777777" w:rsidR="0095503A" w:rsidRPr="0095503A" w:rsidRDefault="0095503A" w:rsidP="0095503A">
      <w:pPr>
        <w:rPr>
          <w:rFonts w:ascii="Times New Roman" w:hAnsi="Times New Roman" w:cs="Times New Roman"/>
          <w:i/>
          <w:szCs w:val="28"/>
        </w:rPr>
      </w:pPr>
    </w:p>
    <w:p w14:paraId="6DCEF319" w14:textId="0541E8FB" w:rsidR="004A34D2" w:rsidRPr="00DC1733" w:rsidRDefault="00A01838" w:rsidP="007A6F9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видно из</w:t>
      </w:r>
      <w:r w:rsidR="004A34D2" w:rsidRPr="004A34D2">
        <w:rPr>
          <w:rFonts w:ascii="Times New Roman" w:hAnsi="Times New Roman" w:cs="Times New Roman"/>
          <w:sz w:val="28"/>
          <w:szCs w:val="28"/>
        </w:rPr>
        <w:t xml:space="preserve"> работ, посвящённых моделированию пенсионных систем и их реформирования, содержательн</w:t>
      </w:r>
      <w:r>
        <w:rPr>
          <w:rFonts w:ascii="Times New Roman" w:hAnsi="Times New Roman" w:cs="Times New Roman"/>
          <w:sz w:val="28"/>
          <w:szCs w:val="28"/>
        </w:rPr>
        <w:t>ый анализ так или иначе затрагивает вопросы демографической структуры населения</w:t>
      </w:r>
      <w:r w:rsidR="002A0A8F">
        <w:rPr>
          <w:rFonts w:ascii="Times New Roman" w:hAnsi="Times New Roman" w:cs="Times New Roman"/>
          <w:sz w:val="28"/>
          <w:szCs w:val="28"/>
        </w:rPr>
        <w:t xml:space="preserve"> – это явно уже с первых моделей перекрывающихся поколений</w:t>
      </w:r>
      <w:r w:rsidR="00587154">
        <w:rPr>
          <w:rFonts w:ascii="Times New Roman" w:hAnsi="Times New Roman" w:cs="Times New Roman"/>
          <w:sz w:val="28"/>
          <w:szCs w:val="28"/>
        </w:rPr>
        <w:t xml:space="preserve"> (см.</w:t>
      </w:r>
      <w:r w:rsidR="005A1ADD" w:rsidRPr="005A1ADD">
        <w:rPr>
          <w:rFonts w:ascii="Times New Roman" w:hAnsi="Times New Roman" w:cs="Times New Roman"/>
          <w:sz w:val="28"/>
          <w:szCs w:val="28"/>
        </w:rPr>
        <w:t xml:space="preserve"> [</w:t>
      </w:r>
      <w:r w:rsidR="005A1ADD">
        <w:rPr>
          <w:rFonts w:ascii="Times New Roman" w:hAnsi="Times New Roman" w:cs="Times New Roman"/>
          <w:sz w:val="28"/>
          <w:szCs w:val="28"/>
        </w:rPr>
        <w:fldChar w:fldCharType="begin"/>
      </w:r>
      <w:r w:rsidR="005A1ADD">
        <w:rPr>
          <w:rFonts w:ascii="Times New Roman" w:hAnsi="Times New Roman" w:cs="Times New Roman"/>
          <w:sz w:val="28"/>
          <w:szCs w:val="28"/>
        </w:rPr>
        <w:instrText xml:space="preserve"> REF _Ref50815729 \r </w:instrText>
      </w:r>
      <w:r w:rsidR="005A1ADD">
        <w:rPr>
          <w:rFonts w:ascii="Times New Roman" w:hAnsi="Times New Roman" w:cs="Times New Roman"/>
          <w:sz w:val="28"/>
          <w:szCs w:val="28"/>
        </w:rPr>
        <w:fldChar w:fldCharType="separate"/>
      </w:r>
      <w:r w:rsidR="005A1ADD">
        <w:rPr>
          <w:rFonts w:ascii="Times New Roman" w:hAnsi="Times New Roman" w:cs="Times New Roman"/>
          <w:sz w:val="28"/>
          <w:szCs w:val="28"/>
        </w:rPr>
        <w:t>9</w:t>
      </w:r>
      <w:r w:rsidR="005A1ADD">
        <w:rPr>
          <w:rFonts w:ascii="Times New Roman" w:hAnsi="Times New Roman" w:cs="Times New Roman"/>
          <w:sz w:val="28"/>
          <w:szCs w:val="28"/>
        </w:rPr>
        <w:fldChar w:fldCharType="end"/>
      </w:r>
      <w:r w:rsidR="005A1ADD" w:rsidRPr="005A1ADD">
        <w:rPr>
          <w:rFonts w:ascii="Times New Roman" w:hAnsi="Times New Roman" w:cs="Times New Roman"/>
          <w:sz w:val="28"/>
          <w:szCs w:val="28"/>
        </w:rPr>
        <w:t xml:space="preserve">], </w:t>
      </w:r>
      <w:r w:rsidR="005A1ADD">
        <w:rPr>
          <w:rFonts w:ascii="Times New Roman" w:hAnsi="Times New Roman" w:cs="Times New Roman"/>
          <w:sz w:val="28"/>
          <w:szCs w:val="28"/>
        </w:rPr>
        <w:t xml:space="preserve">перечисление исходных работ в </w:t>
      </w:r>
      <w:r w:rsidR="005A1ADD" w:rsidRPr="005A1ADD">
        <w:rPr>
          <w:rFonts w:ascii="Times New Roman" w:hAnsi="Times New Roman" w:cs="Times New Roman"/>
          <w:sz w:val="28"/>
          <w:szCs w:val="28"/>
        </w:rPr>
        <w:t>[</w:t>
      </w:r>
      <w:r w:rsidR="005A1ADD">
        <w:rPr>
          <w:rFonts w:ascii="Times New Roman" w:hAnsi="Times New Roman" w:cs="Times New Roman"/>
          <w:sz w:val="28"/>
          <w:szCs w:val="28"/>
        </w:rPr>
        <w:fldChar w:fldCharType="begin"/>
      </w:r>
      <w:r w:rsidR="005A1ADD">
        <w:rPr>
          <w:rFonts w:ascii="Times New Roman" w:hAnsi="Times New Roman" w:cs="Times New Roman"/>
          <w:sz w:val="28"/>
          <w:szCs w:val="28"/>
        </w:rPr>
        <w:instrText xml:space="preserve"> REF _Ref50815790 \r </w:instrText>
      </w:r>
      <w:r w:rsidR="005A1ADD">
        <w:rPr>
          <w:rFonts w:ascii="Times New Roman" w:hAnsi="Times New Roman" w:cs="Times New Roman"/>
          <w:sz w:val="28"/>
          <w:szCs w:val="28"/>
        </w:rPr>
        <w:fldChar w:fldCharType="separate"/>
      </w:r>
      <w:r w:rsidR="005A1ADD">
        <w:rPr>
          <w:rFonts w:ascii="Times New Roman" w:hAnsi="Times New Roman" w:cs="Times New Roman"/>
          <w:sz w:val="28"/>
          <w:szCs w:val="28"/>
        </w:rPr>
        <w:t>7</w:t>
      </w:r>
      <w:r w:rsidR="005A1ADD">
        <w:rPr>
          <w:rFonts w:ascii="Times New Roman" w:hAnsi="Times New Roman" w:cs="Times New Roman"/>
          <w:sz w:val="28"/>
          <w:szCs w:val="28"/>
        </w:rPr>
        <w:fldChar w:fldCharType="end"/>
      </w:r>
      <w:r w:rsidR="005A1ADD" w:rsidRPr="005A1ADD">
        <w:rPr>
          <w:rFonts w:ascii="Times New Roman" w:hAnsi="Times New Roman" w:cs="Times New Roman"/>
          <w:sz w:val="28"/>
          <w:szCs w:val="28"/>
        </w:rPr>
        <w:t>]</w:t>
      </w:r>
      <w:r w:rsidR="005A1ADD">
        <w:rPr>
          <w:rFonts w:ascii="Times New Roman" w:hAnsi="Times New Roman" w:cs="Times New Roman"/>
          <w:sz w:val="28"/>
          <w:szCs w:val="28"/>
        </w:rPr>
        <w:t>)</w:t>
      </w:r>
      <w:r w:rsidR="004A34D2" w:rsidRPr="004A34D2">
        <w:rPr>
          <w:rFonts w:ascii="Times New Roman" w:hAnsi="Times New Roman" w:cs="Times New Roman"/>
          <w:sz w:val="28"/>
          <w:szCs w:val="28"/>
        </w:rPr>
        <w:t>. Более поздние работы, исследующие Российскую практику, освещают широкий набор проблем, в том числе анализ структурных</w:t>
      </w:r>
      <w:r w:rsidR="005A1ADD" w:rsidRPr="005A1ADD">
        <w:rPr>
          <w:rFonts w:ascii="Times New Roman" w:hAnsi="Times New Roman" w:cs="Times New Roman"/>
          <w:sz w:val="28"/>
          <w:szCs w:val="28"/>
        </w:rPr>
        <w:t xml:space="preserve"> [</w:t>
      </w:r>
      <w:r w:rsidR="005A1ADD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="005A1ADD" w:rsidRPr="005A1ADD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5A1ADD">
        <w:rPr>
          <w:rFonts w:ascii="Times New Roman" w:hAnsi="Times New Roman" w:cs="Times New Roman"/>
          <w:sz w:val="28"/>
          <w:szCs w:val="28"/>
          <w:lang w:val="en-US"/>
        </w:rPr>
        <w:instrText>REF</w:instrText>
      </w:r>
      <w:r w:rsidR="005A1ADD" w:rsidRPr="005A1ADD">
        <w:rPr>
          <w:rFonts w:ascii="Times New Roman" w:hAnsi="Times New Roman" w:cs="Times New Roman"/>
          <w:sz w:val="28"/>
          <w:szCs w:val="28"/>
        </w:rPr>
        <w:instrText xml:space="preserve"> _</w:instrText>
      </w:r>
      <w:r w:rsidR="005A1ADD">
        <w:rPr>
          <w:rFonts w:ascii="Times New Roman" w:hAnsi="Times New Roman" w:cs="Times New Roman"/>
          <w:sz w:val="28"/>
          <w:szCs w:val="28"/>
          <w:lang w:val="en-US"/>
        </w:rPr>
        <w:instrText>Ref</w:instrText>
      </w:r>
      <w:r w:rsidR="005A1ADD" w:rsidRPr="005A1ADD">
        <w:rPr>
          <w:rFonts w:ascii="Times New Roman" w:hAnsi="Times New Roman" w:cs="Times New Roman"/>
          <w:sz w:val="28"/>
          <w:szCs w:val="28"/>
        </w:rPr>
        <w:instrText>50815821 \</w:instrText>
      </w:r>
      <w:r w:rsidR="005A1ADD">
        <w:rPr>
          <w:rFonts w:ascii="Times New Roman" w:hAnsi="Times New Roman" w:cs="Times New Roman"/>
          <w:sz w:val="28"/>
          <w:szCs w:val="28"/>
          <w:lang w:val="en-US"/>
        </w:rPr>
        <w:instrText>r</w:instrText>
      </w:r>
      <w:r w:rsidR="005A1ADD" w:rsidRPr="005A1ADD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5A1ADD">
        <w:rPr>
          <w:rFonts w:ascii="Times New Roman" w:hAnsi="Times New Roman" w:cs="Times New Roman"/>
          <w:sz w:val="28"/>
          <w:szCs w:val="28"/>
          <w:lang w:val="en-US"/>
        </w:rPr>
        <w:fldChar w:fldCharType="separate"/>
      </w:r>
      <w:r w:rsidR="005A1ADD" w:rsidRPr="005A1ADD">
        <w:rPr>
          <w:rFonts w:ascii="Times New Roman" w:hAnsi="Times New Roman" w:cs="Times New Roman"/>
          <w:sz w:val="28"/>
          <w:szCs w:val="28"/>
        </w:rPr>
        <w:t>1</w:t>
      </w:r>
      <w:r w:rsidR="005A1ADD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="005A1ADD" w:rsidRPr="005A1ADD">
        <w:rPr>
          <w:rFonts w:ascii="Times New Roman" w:hAnsi="Times New Roman" w:cs="Times New Roman"/>
          <w:sz w:val="28"/>
          <w:szCs w:val="28"/>
        </w:rPr>
        <w:t>]</w:t>
      </w:r>
      <w:r w:rsidR="004A34D2" w:rsidRPr="004A34D2">
        <w:rPr>
          <w:rFonts w:ascii="Times New Roman" w:hAnsi="Times New Roman" w:cs="Times New Roman"/>
          <w:sz w:val="28"/>
          <w:szCs w:val="28"/>
        </w:rPr>
        <w:t xml:space="preserve"> и параметрических изменений пенсионной </w:t>
      </w:r>
      <w:proofErr w:type="gramStart"/>
      <w:r w:rsidR="004A34D2" w:rsidRPr="004A34D2">
        <w:rPr>
          <w:rFonts w:ascii="Times New Roman" w:hAnsi="Times New Roman" w:cs="Times New Roman"/>
          <w:sz w:val="28"/>
          <w:szCs w:val="28"/>
        </w:rPr>
        <w:t>сист</w:t>
      </w:r>
      <w:r w:rsidR="00C93DF0">
        <w:rPr>
          <w:rFonts w:ascii="Times New Roman" w:hAnsi="Times New Roman" w:cs="Times New Roman"/>
          <w:sz w:val="28"/>
          <w:szCs w:val="28"/>
        </w:rPr>
        <w:t>е</w:t>
      </w:r>
      <w:r w:rsidR="004A34D2" w:rsidRPr="004A34D2">
        <w:rPr>
          <w:rFonts w:ascii="Times New Roman" w:hAnsi="Times New Roman" w:cs="Times New Roman"/>
          <w:sz w:val="28"/>
          <w:szCs w:val="28"/>
        </w:rPr>
        <w:t xml:space="preserve">мы </w:t>
      </w:r>
      <w:r w:rsidR="00B676C4">
        <w:rPr>
          <w:rFonts w:ascii="Times New Roman" w:hAnsi="Times New Roman" w:cs="Times New Roman"/>
          <w:sz w:val="28"/>
          <w:szCs w:val="28"/>
        </w:rPr>
        <w:t xml:space="preserve"> </w:t>
      </w:r>
      <w:r w:rsidR="005A1ADD" w:rsidRPr="005A1ADD">
        <w:rPr>
          <w:rFonts w:ascii="Times New Roman" w:hAnsi="Times New Roman" w:cs="Times New Roman"/>
          <w:sz w:val="28"/>
          <w:szCs w:val="28"/>
        </w:rPr>
        <w:t>[</w:t>
      </w:r>
      <w:proofErr w:type="gramEnd"/>
      <w:r w:rsidR="005A1ADD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="005A1ADD" w:rsidRPr="005A1ADD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5A1ADD">
        <w:rPr>
          <w:rFonts w:ascii="Times New Roman" w:hAnsi="Times New Roman" w:cs="Times New Roman"/>
          <w:sz w:val="28"/>
          <w:szCs w:val="28"/>
          <w:lang w:val="en-US"/>
        </w:rPr>
        <w:instrText>REF</w:instrText>
      </w:r>
      <w:r w:rsidR="005A1ADD" w:rsidRPr="005A1ADD">
        <w:rPr>
          <w:rFonts w:ascii="Times New Roman" w:hAnsi="Times New Roman" w:cs="Times New Roman"/>
          <w:sz w:val="28"/>
          <w:szCs w:val="28"/>
        </w:rPr>
        <w:instrText xml:space="preserve"> _</w:instrText>
      </w:r>
      <w:r w:rsidR="005A1ADD">
        <w:rPr>
          <w:rFonts w:ascii="Times New Roman" w:hAnsi="Times New Roman" w:cs="Times New Roman"/>
          <w:sz w:val="28"/>
          <w:szCs w:val="28"/>
          <w:lang w:val="en-US"/>
        </w:rPr>
        <w:instrText>Ref</w:instrText>
      </w:r>
      <w:r w:rsidR="005A1ADD" w:rsidRPr="005A1ADD">
        <w:rPr>
          <w:rFonts w:ascii="Times New Roman" w:hAnsi="Times New Roman" w:cs="Times New Roman"/>
          <w:sz w:val="28"/>
          <w:szCs w:val="28"/>
        </w:rPr>
        <w:instrText>50815862 \</w:instrText>
      </w:r>
      <w:r w:rsidR="005A1ADD">
        <w:rPr>
          <w:rFonts w:ascii="Times New Roman" w:hAnsi="Times New Roman" w:cs="Times New Roman"/>
          <w:sz w:val="28"/>
          <w:szCs w:val="28"/>
          <w:lang w:val="en-US"/>
        </w:rPr>
        <w:instrText>r</w:instrText>
      </w:r>
      <w:r w:rsidR="005A1ADD" w:rsidRPr="005A1ADD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5A1ADD">
        <w:rPr>
          <w:rFonts w:ascii="Times New Roman" w:hAnsi="Times New Roman" w:cs="Times New Roman"/>
          <w:sz w:val="28"/>
          <w:szCs w:val="28"/>
          <w:lang w:val="en-US"/>
        </w:rPr>
        <w:fldChar w:fldCharType="separate"/>
      </w:r>
      <w:r w:rsidR="005A1ADD" w:rsidRPr="005A1ADD">
        <w:rPr>
          <w:rFonts w:ascii="Times New Roman" w:hAnsi="Times New Roman" w:cs="Times New Roman"/>
          <w:sz w:val="28"/>
          <w:szCs w:val="28"/>
        </w:rPr>
        <w:t>2</w:t>
      </w:r>
      <w:r w:rsidR="005A1ADD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="005A1ADD" w:rsidRPr="005A1ADD">
        <w:rPr>
          <w:rFonts w:ascii="Times New Roman" w:hAnsi="Times New Roman" w:cs="Times New Roman"/>
          <w:sz w:val="28"/>
          <w:szCs w:val="28"/>
        </w:rPr>
        <w:t>,</w:t>
      </w:r>
      <w:r w:rsidR="005A1ADD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="005A1ADD" w:rsidRPr="005A1ADD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5A1ADD">
        <w:rPr>
          <w:rFonts w:ascii="Times New Roman" w:hAnsi="Times New Roman" w:cs="Times New Roman"/>
          <w:sz w:val="28"/>
          <w:szCs w:val="28"/>
          <w:lang w:val="en-US"/>
        </w:rPr>
        <w:instrText>REF</w:instrText>
      </w:r>
      <w:r w:rsidR="005A1ADD" w:rsidRPr="005A1ADD">
        <w:rPr>
          <w:rFonts w:ascii="Times New Roman" w:hAnsi="Times New Roman" w:cs="Times New Roman"/>
          <w:sz w:val="28"/>
          <w:szCs w:val="28"/>
        </w:rPr>
        <w:instrText xml:space="preserve"> _</w:instrText>
      </w:r>
      <w:r w:rsidR="005A1ADD">
        <w:rPr>
          <w:rFonts w:ascii="Times New Roman" w:hAnsi="Times New Roman" w:cs="Times New Roman"/>
          <w:sz w:val="28"/>
          <w:szCs w:val="28"/>
          <w:lang w:val="en-US"/>
        </w:rPr>
        <w:instrText>Ref</w:instrText>
      </w:r>
      <w:r w:rsidR="005A1ADD" w:rsidRPr="005A1ADD">
        <w:rPr>
          <w:rFonts w:ascii="Times New Roman" w:hAnsi="Times New Roman" w:cs="Times New Roman"/>
          <w:sz w:val="28"/>
          <w:szCs w:val="28"/>
        </w:rPr>
        <w:instrText>50815864 \</w:instrText>
      </w:r>
      <w:r w:rsidR="005A1ADD">
        <w:rPr>
          <w:rFonts w:ascii="Times New Roman" w:hAnsi="Times New Roman" w:cs="Times New Roman"/>
          <w:sz w:val="28"/>
          <w:szCs w:val="28"/>
          <w:lang w:val="en-US"/>
        </w:rPr>
        <w:instrText>r</w:instrText>
      </w:r>
      <w:r w:rsidR="005A1ADD" w:rsidRPr="005A1ADD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5A1ADD">
        <w:rPr>
          <w:rFonts w:ascii="Times New Roman" w:hAnsi="Times New Roman" w:cs="Times New Roman"/>
          <w:sz w:val="28"/>
          <w:szCs w:val="28"/>
          <w:lang w:val="en-US"/>
        </w:rPr>
        <w:fldChar w:fldCharType="separate"/>
      </w:r>
      <w:r w:rsidR="005A1ADD" w:rsidRPr="005A1ADD">
        <w:rPr>
          <w:rFonts w:ascii="Times New Roman" w:hAnsi="Times New Roman" w:cs="Times New Roman"/>
          <w:sz w:val="28"/>
          <w:szCs w:val="28"/>
        </w:rPr>
        <w:t>3</w:t>
      </w:r>
      <w:r w:rsidR="005A1ADD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="005A1ADD" w:rsidRPr="005A1ADD">
        <w:rPr>
          <w:rFonts w:ascii="Times New Roman" w:hAnsi="Times New Roman" w:cs="Times New Roman"/>
          <w:sz w:val="28"/>
          <w:szCs w:val="28"/>
        </w:rPr>
        <w:t>,</w:t>
      </w:r>
      <w:r w:rsidR="005A1ADD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="005A1ADD" w:rsidRPr="005A1ADD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5A1ADD">
        <w:rPr>
          <w:rFonts w:ascii="Times New Roman" w:hAnsi="Times New Roman" w:cs="Times New Roman"/>
          <w:sz w:val="28"/>
          <w:szCs w:val="28"/>
          <w:lang w:val="en-US"/>
        </w:rPr>
        <w:instrText>REF</w:instrText>
      </w:r>
      <w:r w:rsidR="005A1ADD" w:rsidRPr="005A1ADD">
        <w:rPr>
          <w:rFonts w:ascii="Times New Roman" w:hAnsi="Times New Roman" w:cs="Times New Roman"/>
          <w:sz w:val="28"/>
          <w:szCs w:val="28"/>
        </w:rPr>
        <w:instrText xml:space="preserve"> _</w:instrText>
      </w:r>
      <w:r w:rsidR="005A1ADD">
        <w:rPr>
          <w:rFonts w:ascii="Times New Roman" w:hAnsi="Times New Roman" w:cs="Times New Roman"/>
          <w:sz w:val="28"/>
          <w:szCs w:val="28"/>
          <w:lang w:val="en-US"/>
        </w:rPr>
        <w:instrText>Ref</w:instrText>
      </w:r>
      <w:r w:rsidR="005A1ADD" w:rsidRPr="005A1ADD">
        <w:rPr>
          <w:rFonts w:ascii="Times New Roman" w:hAnsi="Times New Roman" w:cs="Times New Roman"/>
          <w:sz w:val="28"/>
          <w:szCs w:val="28"/>
        </w:rPr>
        <w:instrText>50815851 \</w:instrText>
      </w:r>
      <w:r w:rsidR="005A1ADD">
        <w:rPr>
          <w:rFonts w:ascii="Times New Roman" w:hAnsi="Times New Roman" w:cs="Times New Roman"/>
          <w:sz w:val="28"/>
          <w:szCs w:val="28"/>
          <w:lang w:val="en-US"/>
        </w:rPr>
        <w:instrText>r</w:instrText>
      </w:r>
      <w:r w:rsidR="005A1ADD" w:rsidRPr="005A1ADD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5A1ADD">
        <w:rPr>
          <w:rFonts w:ascii="Times New Roman" w:hAnsi="Times New Roman" w:cs="Times New Roman"/>
          <w:sz w:val="28"/>
          <w:szCs w:val="28"/>
          <w:lang w:val="en-US"/>
        </w:rPr>
        <w:fldChar w:fldCharType="separate"/>
      </w:r>
      <w:r w:rsidR="005A1ADD" w:rsidRPr="005A1ADD">
        <w:rPr>
          <w:rFonts w:ascii="Times New Roman" w:hAnsi="Times New Roman" w:cs="Times New Roman"/>
          <w:sz w:val="28"/>
          <w:szCs w:val="28"/>
        </w:rPr>
        <w:t>4</w:t>
      </w:r>
      <w:r w:rsidR="005A1ADD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="005A1ADD" w:rsidRPr="005A1ADD">
        <w:rPr>
          <w:rFonts w:ascii="Times New Roman" w:hAnsi="Times New Roman" w:cs="Times New Roman"/>
          <w:sz w:val="28"/>
          <w:szCs w:val="28"/>
        </w:rPr>
        <w:t xml:space="preserve">, </w:t>
      </w:r>
      <w:r w:rsidR="005A1ADD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="005A1ADD" w:rsidRPr="005A1ADD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5A1ADD">
        <w:rPr>
          <w:rFonts w:ascii="Times New Roman" w:hAnsi="Times New Roman" w:cs="Times New Roman"/>
          <w:sz w:val="28"/>
          <w:szCs w:val="28"/>
          <w:lang w:val="en-US"/>
        </w:rPr>
        <w:instrText>REF</w:instrText>
      </w:r>
      <w:r w:rsidR="005A1ADD" w:rsidRPr="005A1ADD">
        <w:rPr>
          <w:rFonts w:ascii="Times New Roman" w:hAnsi="Times New Roman" w:cs="Times New Roman"/>
          <w:sz w:val="28"/>
          <w:szCs w:val="28"/>
        </w:rPr>
        <w:instrText xml:space="preserve"> _</w:instrText>
      </w:r>
      <w:r w:rsidR="005A1ADD">
        <w:rPr>
          <w:rFonts w:ascii="Times New Roman" w:hAnsi="Times New Roman" w:cs="Times New Roman"/>
          <w:sz w:val="28"/>
          <w:szCs w:val="28"/>
          <w:lang w:val="en-US"/>
        </w:rPr>
        <w:instrText>Ref</w:instrText>
      </w:r>
      <w:r w:rsidR="005A1ADD" w:rsidRPr="005A1ADD">
        <w:rPr>
          <w:rFonts w:ascii="Times New Roman" w:hAnsi="Times New Roman" w:cs="Times New Roman"/>
          <w:sz w:val="28"/>
          <w:szCs w:val="28"/>
        </w:rPr>
        <w:instrText>50815837 \</w:instrText>
      </w:r>
      <w:r w:rsidR="005A1ADD">
        <w:rPr>
          <w:rFonts w:ascii="Times New Roman" w:hAnsi="Times New Roman" w:cs="Times New Roman"/>
          <w:sz w:val="28"/>
          <w:szCs w:val="28"/>
          <w:lang w:val="en-US"/>
        </w:rPr>
        <w:instrText>r</w:instrText>
      </w:r>
      <w:r w:rsidR="005A1ADD" w:rsidRPr="005A1ADD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5A1ADD">
        <w:rPr>
          <w:rFonts w:ascii="Times New Roman" w:hAnsi="Times New Roman" w:cs="Times New Roman"/>
          <w:sz w:val="28"/>
          <w:szCs w:val="28"/>
          <w:lang w:val="en-US"/>
        </w:rPr>
        <w:fldChar w:fldCharType="separate"/>
      </w:r>
      <w:r w:rsidR="005A1ADD" w:rsidRPr="005A1ADD">
        <w:rPr>
          <w:rFonts w:ascii="Times New Roman" w:hAnsi="Times New Roman" w:cs="Times New Roman"/>
          <w:sz w:val="28"/>
          <w:szCs w:val="28"/>
        </w:rPr>
        <w:t>5</w:t>
      </w:r>
      <w:r w:rsidR="005A1ADD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="005A1ADD" w:rsidRPr="005A1ADD">
        <w:rPr>
          <w:rFonts w:ascii="Times New Roman" w:hAnsi="Times New Roman" w:cs="Times New Roman"/>
          <w:sz w:val="28"/>
          <w:szCs w:val="28"/>
        </w:rPr>
        <w:t>]</w:t>
      </w:r>
      <w:r w:rsidR="004A34D2" w:rsidRPr="004A34D2">
        <w:rPr>
          <w:rFonts w:ascii="Times New Roman" w:hAnsi="Times New Roman" w:cs="Times New Roman"/>
          <w:sz w:val="28"/>
          <w:szCs w:val="28"/>
        </w:rPr>
        <w:t xml:space="preserve">.  </w:t>
      </w:r>
      <w:r w:rsidR="00581DEC">
        <w:rPr>
          <w:rFonts w:ascii="Times New Roman" w:hAnsi="Times New Roman" w:cs="Times New Roman"/>
          <w:sz w:val="28"/>
          <w:szCs w:val="28"/>
        </w:rPr>
        <w:t>Востребованность</w:t>
      </w:r>
      <w:r w:rsidR="00823AFB">
        <w:rPr>
          <w:rFonts w:ascii="Times New Roman" w:hAnsi="Times New Roman" w:cs="Times New Roman"/>
          <w:sz w:val="28"/>
          <w:szCs w:val="28"/>
        </w:rPr>
        <w:t xml:space="preserve"> д</w:t>
      </w:r>
      <w:r w:rsidR="005F70F3">
        <w:rPr>
          <w:rFonts w:ascii="Times New Roman" w:hAnsi="Times New Roman" w:cs="Times New Roman"/>
          <w:sz w:val="28"/>
          <w:szCs w:val="28"/>
        </w:rPr>
        <w:t>е</w:t>
      </w:r>
      <w:r w:rsidR="00823AFB">
        <w:rPr>
          <w:rFonts w:ascii="Times New Roman" w:hAnsi="Times New Roman" w:cs="Times New Roman"/>
          <w:sz w:val="28"/>
          <w:szCs w:val="28"/>
        </w:rPr>
        <w:t>мографически</w:t>
      </w:r>
      <w:r w:rsidR="00581DEC">
        <w:rPr>
          <w:rFonts w:ascii="Times New Roman" w:hAnsi="Times New Roman" w:cs="Times New Roman"/>
          <w:sz w:val="28"/>
          <w:szCs w:val="28"/>
        </w:rPr>
        <w:t>х</w:t>
      </w:r>
      <w:r w:rsidR="00823AFB">
        <w:rPr>
          <w:rFonts w:ascii="Times New Roman" w:hAnsi="Times New Roman" w:cs="Times New Roman"/>
          <w:sz w:val="28"/>
          <w:szCs w:val="28"/>
        </w:rPr>
        <w:t xml:space="preserve"> прогноз</w:t>
      </w:r>
      <w:r w:rsidR="00581DEC">
        <w:rPr>
          <w:rFonts w:ascii="Times New Roman" w:hAnsi="Times New Roman" w:cs="Times New Roman"/>
          <w:sz w:val="28"/>
          <w:szCs w:val="28"/>
        </w:rPr>
        <w:t>ов</w:t>
      </w:r>
      <w:r w:rsidR="00823AFB">
        <w:rPr>
          <w:rFonts w:ascii="Times New Roman" w:hAnsi="Times New Roman" w:cs="Times New Roman"/>
          <w:sz w:val="28"/>
          <w:szCs w:val="28"/>
        </w:rPr>
        <w:t xml:space="preserve"> в работах, посвящённых пенсионным системам, вызван</w:t>
      </w:r>
      <w:r w:rsidR="00581DEC">
        <w:rPr>
          <w:rFonts w:ascii="Times New Roman" w:hAnsi="Times New Roman" w:cs="Times New Roman"/>
          <w:sz w:val="28"/>
          <w:szCs w:val="28"/>
        </w:rPr>
        <w:t>а</w:t>
      </w:r>
      <w:r w:rsidR="00823AFB">
        <w:rPr>
          <w:rFonts w:ascii="Times New Roman" w:hAnsi="Times New Roman" w:cs="Times New Roman"/>
          <w:sz w:val="28"/>
          <w:szCs w:val="28"/>
        </w:rPr>
        <w:t xml:space="preserve"> кроме прочего и</w:t>
      </w:r>
      <w:r w:rsidR="00823AFB" w:rsidRPr="00DC1733">
        <w:rPr>
          <w:rFonts w:ascii="Times New Roman" w:hAnsi="Times New Roman" w:cs="Times New Roman"/>
          <w:sz w:val="28"/>
          <w:szCs w:val="28"/>
        </w:rPr>
        <w:t xml:space="preserve"> </w:t>
      </w:r>
      <w:r w:rsidR="00823AFB">
        <w:rPr>
          <w:rFonts w:ascii="Times New Roman" w:hAnsi="Times New Roman" w:cs="Times New Roman"/>
          <w:sz w:val="28"/>
          <w:szCs w:val="28"/>
        </w:rPr>
        <w:t>так называемым демографическим переходом (</w:t>
      </w:r>
      <w:r w:rsidR="00823AFB"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spellStart"/>
      <w:r w:rsidR="00823AFB" w:rsidRPr="00823AFB">
        <w:rPr>
          <w:rFonts w:ascii="Times New Roman" w:hAnsi="Times New Roman" w:cs="Times New Roman"/>
          <w:sz w:val="28"/>
          <w:szCs w:val="28"/>
        </w:rPr>
        <w:t>emographic</w:t>
      </w:r>
      <w:proofErr w:type="spellEnd"/>
      <w:r w:rsidR="00823AFB" w:rsidRPr="00823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3AFB" w:rsidRPr="00823AFB">
        <w:rPr>
          <w:rFonts w:ascii="Times New Roman" w:hAnsi="Times New Roman" w:cs="Times New Roman"/>
          <w:sz w:val="28"/>
          <w:szCs w:val="28"/>
        </w:rPr>
        <w:t>transition</w:t>
      </w:r>
      <w:proofErr w:type="spellEnd"/>
      <w:r w:rsidR="00823AFB">
        <w:rPr>
          <w:rFonts w:ascii="Times New Roman" w:hAnsi="Times New Roman" w:cs="Times New Roman"/>
          <w:sz w:val="28"/>
          <w:szCs w:val="28"/>
        </w:rPr>
        <w:t>) – означающим одновременное снижение уровня рождаемости и рост продолжительности жизни, приводящи</w:t>
      </w:r>
      <w:r w:rsidR="00581DEC">
        <w:rPr>
          <w:rFonts w:ascii="Times New Roman" w:hAnsi="Times New Roman" w:cs="Times New Roman"/>
          <w:sz w:val="28"/>
          <w:szCs w:val="28"/>
        </w:rPr>
        <w:t>е</w:t>
      </w:r>
      <w:r w:rsidR="00823AFB">
        <w:rPr>
          <w:rFonts w:ascii="Times New Roman" w:hAnsi="Times New Roman" w:cs="Times New Roman"/>
          <w:sz w:val="28"/>
          <w:szCs w:val="28"/>
        </w:rPr>
        <w:t xml:space="preserve"> к старению населения. </w:t>
      </w:r>
      <w:r w:rsidR="00581DEC">
        <w:rPr>
          <w:rFonts w:ascii="Times New Roman" w:hAnsi="Times New Roman" w:cs="Times New Roman"/>
          <w:sz w:val="28"/>
          <w:szCs w:val="28"/>
        </w:rPr>
        <w:t xml:space="preserve">Рост </w:t>
      </w:r>
      <w:r w:rsidR="00823AFB">
        <w:rPr>
          <w:rFonts w:ascii="Times New Roman" w:hAnsi="Times New Roman" w:cs="Times New Roman"/>
          <w:sz w:val="28"/>
          <w:szCs w:val="28"/>
        </w:rPr>
        <w:t>коэффициент</w:t>
      </w:r>
      <w:r w:rsidR="00581DEC">
        <w:rPr>
          <w:rFonts w:ascii="Times New Roman" w:hAnsi="Times New Roman" w:cs="Times New Roman"/>
          <w:sz w:val="28"/>
          <w:szCs w:val="28"/>
        </w:rPr>
        <w:t>а</w:t>
      </w:r>
      <w:r w:rsidR="00823AFB">
        <w:rPr>
          <w:rFonts w:ascii="Times New Roman" w:hAnsi="Times New Roman" w:cs="Times New Roman"/>
          <w:sz w:val="28"/>
          <w:szCs w:val="28"/>
        </w:rPr>
        <w:t xml:space="preserve"> демографической нагрузки может привести к увеличению </w:t>
      </w:r>
      <w:r w:rsidR="00581DEC">
        <w:rPr>
          <w:rFonts w:ascii="Times New Roman" w:hAnsi="Times New Roman" w:cs="Times New Roman"/>
          <w:sz w:val="28"/>
          <w:szCs w:val="28"/>
        </w:rPr>
        <w:t>дефицита</w:t>
      </w:r>
      <w:r w:rsidR="00823AFB">
        <w:rPr>
          <w:rFonts w:ascii="Times New Roman" w:hAnsi="Times New Roman" w:cs="Times New Roman"/>
          <w:sz w:val="28"/>
          <w:szCs w:val="28"/>
        </w:rPr>
        <w:t xml:space="preserve"> традиционны</w:t>
      </w:r>
      <w:r w:rsidR="00581DEC">
        <w:rPr>
          <w:rFonts w:ascii="Times New Roman" w:hAnsi="Times New Roman" w:cs="Times New Roman"/>
          <w:sz w:val="28"/>
          <w:szCs w:val="28"/>
        </w:rPr>
        <w:t>х распределительных</w:t>
      </w:r>
      <w:r w:rsidR="00823AFB">
        <w:rPr>
          <w:rFonts w:ascii="Times New Roman" w:hAnsi="Times New Roman" w:cs="Times New Roman"/>
          <w:sz w:val="28"/>
          <w:szCs w:val="28"/>
        </w:rPr>
        <w:t xml:space="preserve"> пенсионны</w:t>
      </w:r>
      <w:r w:rsidR="00581DEC">
        <w:rPr>
          <w:rFonts w:ascii="Times New Roman" w:hAnsi="Times New Roman" w:cs="Times New Roman"/>
          <w:sz w:val="28"/>
          <w:szCs w:val="28"/>
        </w:rPr>
        <w:t>х</w:t>
      </w:r>
      <w:r w:rsidR="00823AFB">
        <w:rPr>
          <w:rFonts w:ascii="Times New Roman" w:hAnsi="Times New Roman" w:cs="Times New Roman"/>
          <w:sz w:val="28"/>
          <w:szCs w:val="28"/>
        </w:rPr>
        <w:t xml:space="preserve"> фонд</w:t>
      </w:r>
      <w:r w:rsidR="00581DEC">
        <w:rPr>
          <w:rFonts w:ascii="Times New Roman" w:hAnsi="Times New Roman" w:cs="Times New Roman"/>
          <w:sz w:val="28"/>
          <w:szCs w:val="28"/>
        </w:rPr>
        <w:t>ов</w:t>
      </w:r>
      <w:r w:rsidR="000C4A92">
        <w:rPr>
          <w:rFonts w:ascii="Times New Roman" w:hAnsi="Times New Roman" w:cs="Times New Roman"/>
          <w:sz w:val="28"/>
          <w:szCs w:val="28"/>
        </w:rPr>
        <w:t xml:space="preserve"> (ПФ)</w:t>
      </w:r>
      <w:r w:rsidR="00823AFB">
        <w:rPr>
          <w:rFonts w:ascii="Times New Roman" w:hAnsi="Times New Roman" w:cs="Times New Roman"/>
          <w:sz w:val="28"/>
          <w:szCs w:val="28"/>
        </w:rPr>
        <w:t xml:space="preserve">. В </w:t>
      </w:r>
      <w:r w:rsidR="005F70F3">
        <w:rPr>
          <w:rFonts w:ascii="Times New Roman" w:hAnsi="Times New Roman" w:cs="Times New Roman"/>
          <w:sz w:val="28"/>
          <w:szCs w:val="28"/>
        </w:rPr>
        <w:t>попытке</w:t>
      </w:r>
      <w:r w:rsidR="00823AFB">
        <w:rPr>
          <w:rFonts w:ascii="Times New Roman" w:hAnsi="Times New Roman" w:cs="Times New Roman"/>
          <w:sz w:val="28"/>
          <w:szCs w:val="28"/>
        </w:rPr>
        <w:t xml:space="preserve"> реш</w:t>
      </w:r>
      <w:r w:rsidR="005F70F3">
        <w:rPr>
          <w:rFonts w:ascii="Times New Roman" w:hAnsi="Times New Roman" w:cs="Times New Roman"/>
          <w:sz w:val="28"/>
          <w:szCs w:val="28"/>
        </w:rPr>
        <w:t>ить эту проблему</w:t>
      </w:r>
      <w:r w:rsidR="00823AFB">
        <w:rPr>
          <w:rFonts w:ascii="Times New Roman" w:hAnsi="Times New Roman" w:cs="Times New Roman"/>
          <w:sz w:val="28"/>
          <w:szCs w:val="28"/>
        </w:rPr>
        <w:t xml:space="preserve"> </w:t>
      </w:r>
      <w:r w:rsidR="005F70F3">
        <w:rPr>
          <w:rFonts w:ascii="Times New Roman" w:hAnsi="Times New Roman" w:cs="Times New Roman"/>
          <w:sz w:val="28"/>
          <w:szCs w:val="28"/>
        </w:rPr>
        <w:t xml:space="preserve">в ряде стран на протяжении 1990 и 2000-х </w:t>
      </w:r>
      <w:proofErr w:type="spellStart"/>
      <w:r w:rsidR="005F70F3">
        <w:rPr>
          <w:rFonts w:ascii="Times New Roman" w:hAnsi="Times New Roman" w:cs="Times New Roman"/>
          <w:sz w:val="28"/>
          <w:szCs w:val="28"/>
        </w:rPr>
        <w:t>гг</w:t>
      </w:r>
      <w:proofErr w:type="spellEnd"/>
      <w:r w:rsidR="005F70F3">
        <w:rPr>
          <w:rFonts w:ascii="Times New Roman" w:hAnsi="Times New Roman" w:cs="Times New Roman"/>
          <w:sz w:val="28"/>
          <w:szCs w:val="28"/>
        </w:rPr>
        <w:t xml:space="preserve"> был предпринят</w:t>
      </w:r>
      <w:r w:rsidR="00823AFB">
        <w:rPr>
          <w:rFonts w:ascii="Times New Roman" w:hAnsi="Times New Roman" w:cs="Times New Roman"/>
          <w:sz w:val="28"/>
          <w:szCs w:val="28"/>
        </w:rPr>
        <w:t xml:space="preserve"> переход от традиционной пенсионной системы к смешанной, построенной преимущественно на основе индивидуальных накоплений</w:t>
      </w:r>
      <w:r w:rsidR="003E6829">
        <w:rPr>
          <w:rFonts w:ascii="Times New Roman" w:hAnsi="Times New Roman" w:cs="Times New Roman"/>
          <w:sz w:val="28"/>
          <w:szCs w:val="28"/>
        </w:rPr>
        <w:t xml:space="preserve"> </w:t>
      </w:r>
      <w:r w:rsidR="003E6829" w:rsidRPr="004A34D2">
        <w:rPr>
          <w:rFonts w:ascii="Times New Roman" w:hAnsi="Times New Roman" w:cs="Times New Roman"/>
          <w:sz w:val="28"/>
          <w:szCs w:val="28"/>
        </w:rPr>
        <w:t xml:space="preserve">(см. </w:t>
      </w:r>
      <w:r w:rsidR="003E6829" w:rsidRPr="00E4625D">
        <w:rPr>
          <w:rFonts w:ascii="Times New Roman" w:hAnsi="Times New Roman" w:cs="Times New Roman"/>
          <w:sz w:val="28"/>
          <w:szCs w:val="28"/>
        </w:rPr>
        <w:t>[</w:t>
      </w:r>
      <w:r w:rsidR="003E6829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="003E6829" w:rsidRPr="00E4625D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3E6829">
        <w:rPr>
          <w:rFonts w:ascii="Times New Roman" w:hAnsi="Times New Roman" w:cs="Times New Roman"/>
          <w:sz w:val="28"/>
          <w:szCs w:val="28"/>
          <w:lang w:val="en-US"/>
        </w:rPr>
        <w:instrText>REF</w:instrText>
      </w:r>
      <w:r w:rsidR="003E6829" w:rsidRPr="00E4625D">
        <w:rPr>
          <w:rFonts w:ascii="Times New Roman" w:hAnsi="Times New Roman" w:cs="Times New Roman"/>
          <w:sz w:val="28"/>
          <w:szCs w:val="28"/>
        </w:rPr>
        <w:instrText xml:space="preserve"> _</w:instrText>
      </w:r>
      <w:r w:rsidR="003E6829">
        <w:rPr>
          <w:rFonts w:ascii="Times New Roman" w:hAnsi="Times New Roman" w:cs="Times New Roman"/>
          <w:sz w:val="28"/>
          <w:szCs w:val="28"/>
          <w:lang w:val="en-US"/>
        </w:rPr>
        <w:instrText>Ref</w:instrText>
      </w:r>
      <w:r w:rsidR="003E6829" w:rsidRPr="00E4625D">
        <w:rPr>
          <w:rFonts w:ascii="Times New Roman" w:hAnsi="Times New Roman" w:cs="Times New Roman"/>
          <w:sz w:val="28"/>
          <w:szCs w:val="28"/>
        </w:rPr>
        <w:instrText>50816028 \</w:instrText>
      </w:r>
      <w:r w:rsidR="003E6829">
        <w:rPr>
          <w:rFonts w:ascii="Times New Roman" w:hAnsi="Times New Roman" w:cs="Times New Roman"/>
          <w:sz w:val="28"/>
          <w:szCs w:val="28"/>
          <w:lang w:val="en-US"/>
        </w:rPr>
        <w:instrText>r</w:instrText>
      </w:r>
      <w:r w:rsidR="003E6829" w:rsidRPr="00E4625D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3E6829">
        <w:rPr>
          <w:rFonts w:ascii="Times New Roman" w:hAnsi="Times New Roman" w:cs="Times New Roman"/>
          <w:sz w:val="28"/>
          <w:szCs w:val="28"/>
          <w:lang w:val="en-US"/>
        </w:rPr>
        <w:fldChar w:fldCharType="separate"/>
      </w:r>
      <w:r w:rsidR="003E6829" w:rsidRPr="00E4625D">
        <w:rPr>
          <w:rFonts w:ascii="Times New Roman" w:hAnsi="Times New Roman" w:cs="Times New Roman"/>
          <w:sz w:val="28"/>
          <w:szCs w:val="28"/>
        </w:rPr>
        <w:t>6</w:t>
      </w:r>
      <w:r w:rsidR="003E6829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="003E6829" w:rsidRPr="00E4625D">
        <w:rPr>
          <w:rFonts w:ascii="Times New Roman" w:hAnsi="Times New Roman" w:cs="Times New Roman"/>
          <w:sz w:val="28"/>
          <w:szCs w:val="28"/>
        </w:rPr>
        <w:t>]</w:t>
      </w:r>
      <w:r w:rsidR="003E6829" w:rsidRPr="004A34D2">
        <w:rPr>
          <w:rFonts w:ascii="Times New Roman" w:hAnsi="Times New Roman" w:cs="Times New Roman"/>
          <w:sz w:val="28"/>
          <w:szCs w:val="28"/>
        </w:rPr>
        <w:t>).</w:t>
      </w:r>
      <w:r w:rsidR="00823AFB">
        <w:rPr>
          <w:rFonts w:ascii="Times New Roman" w:hAnsi="Times New Roman" w:cs="Times New Roman"/>
          <w:sz w:val="28"/>
          <w:szCs w:val="28"/>
        </w:rPr>
        <w:t xml:space="preserve"> </w:t>
      </w:r>
      <w:r w:rsidR="005F70F3">
        <w:rPr>
          <w:rFonts w:ascii="Times New Roman" w:hAnsi="Times New Roman" w:cs="Times New Roman"/>
          <w:sz w:val="28"/>
          <w:szCs w:val="28"/>
        </w:rPr>
        <w:t xml:space="preserve">Эти действия </w:t>
      </w:r>
      <w:proofErr w:type="gramStart"/>
      <w:r w:rsidR="005F70F3">
        <w:rPr>
          <w:rFonts w:ascii="Times New Roman" w:hAnsi="Times New Roman" w:cs="Times New Roman"/>
          <w:sz w:val="28"/>
          <w:szCs w:val="28"/>
        </w:rPr>
        <w:t>требуют</w:t>
      </w:r>
      <w:proofErr w:type="gramEnd"/>
      <w:r w:rsidR="005F70F3">
        <w:rPr>
          <w:rFonts w:ascii="Times New Roman" w:hAnsi="Times New Roman" w:cs="Times New Roman"/>
          <w:sz w:val="28"/>
          <w:szCs w:val="28"/>
        </w:rPr>
        <w:t xml:space="preserve"> к</w:t>
      </w:r>
      <w:r w:rsidR="00823AFB">
        <w:rPr>
          <w:rFonts w:ascii="Times New Roman" w:hAnsi="Times New Roman" w:cs="Times New Roman"/>
          <w:sz w:val="28"/>
          <w:szCs w:val="28"/>
        </w:rPr>
        <w:t>ак обосновани</w:t>
      </w:r>
      <w:r w:rsidR="003E6829">
        <w:rPr>
          <w:rFonts w:ascii="Times New Roman" w:hAnsi="Times New Roman" w:cs="Times New Roman"/>
          <w:sz w:val="28"/>
          <w:szCs w:val="28"/>
        </w:rPr>
        <w:t>я</w:t>
      </w:r>
      <w:r w:rsidR="005F70F3">
        <w:rPr>
          <w:rFonts w:ascii="Times New Roman" w:hAnsi="Times New Roman" w:cs="Times New Roman"/>
          <w:sz w:val="28"/>
          <w:szCs w:val="28"/>
        </w:rPr>
        <w:t xml:space="preserve">, так </w:t>
      </w:r>
      <w:r w:rsidR="00823AFB">
        <w:rPr>
          <w:rFonts w:ascii="Times New Roman" w:hAnsi="Times New Roman" w:cs="Times New Roman"/>
          <w:sz w:val="28"/>
          <w:szCs w:val="28"/>
        </w:rPr>
        <w:t>оценк</w:t>
      </w:r>
      <w:r w:rsidR="003E6829">
        <w:rPr>
          <w:rFonts w:ascii="Times New Roman" w:hAnsi="Times New Roman" w:cs="Times New Roman"/>
          <w:sz w:val="28"/>
          <w:szCs w:val="28"/>
        </w:rPr>
        <w:t>и их</w:t>
      </w:r>
      <w:r w:rsidR="00823AFB">
        <w:rPr>
          <w:rFonts w:ascii="Times New Roman" w:hAnsi="Times New Roman" w:cs="Times New Roman"/>
          <w:sz w:val="28"/>
          <w:szCs w:val="28"/>
        </w:rPr>
        <w:t xml:space="preserve"> эффективности,</w:t>
      </w:r>
      <w:r w:rsidR="005F70F3">
        <w:rPr>
          <w:rFonts w:ascii="Times New Roman" w:hAnsi="Times New Roman" w:cs="Times New Roman"/>
          <w:sz w:val="28"/>
          <w:szCs w:val="28"/>
        </w:rPr>
        <w:t xml:space="preserve"> </w:t>
      </w:r>
      <w:r w:rsidR="003E6829">
        <w:rPr>
          <w:rFonts w:ascii="Times New Roman" w:hAnsi="Times New Roman" w:cs="Times New Roman"/>
          <w:sz w:val="28"/>
          <w:szCs w:val="28"/>
        </w:rPr>
        <w:t>для которых в свою очередь требуются соответствующие</w:t>
      </w:r>
      <w:r w:rsidR="00823AFB">
        <w:rPr>
          <w:rFonts w:ascii="Times New Roman" w:hAnsi="Times New Roman" w:cs="Times New Roman"/>
          <w:sz w:val="28"/>
          <w:szCs w:val="28"/>
        </w:rPr>
        <w:t xml:space="preserve"> демографически</w:t>
      </w:r>
      <w:r w:rsidR="003E6829">
        <w:rPr>
          <w:rFonts w:ascii="Times New Roman" w:hAnsi="Times New Roman" w:cs="Times New Roman"/>
          <w:sz w:val="28"/>
          <w:szCs w:val="28"/>
        </w:rPr>
        <w:t>е</w:t>
      </w:r>
      <w:r w:rsidR="00823AFB">
        <w:rPr>
          <w:rFonts w:ascii="Times New Roman" w:hAnsi="Times New Roman" w:cs="Times New Roman"/>
          <w:sz w:val="28"/>
          <w:szCs w:val="28"/>
        </w:rPr>
        <w:t xml:space="preserve"> прогноз</w:t>
      </w:r>
      <w:r w:rsidR="003E6829">
        <w:rPr>
          <w:rFonts w:ascii="Times New Roman" w:hAnsi="Times New Roman" w:cs="Times New Roman"/>
          <w:sz w:val="28"/>
          <w:szCs w:val="28"/>
        </w:rPr>
        <w:t>ы</w:t>
      </w:r>
      <w:r w:rsidR="00823AFB">
        <w:rPr>
          <w:rFonts w:ascii="Times New Roman" w:hAnsi="Times New Roman" w:cs="Times New Roman"/>
          <w:sz w:val="28"/>
          <w:szCs w:val="28"/>
        </w:rPr>
        <w:t>. Упомянутые выше</w:t>
      </w:r>
      <w:r w:rsidR="00823AFB" w:rsidRPr="004A34D2">
        <w:rPr>
          <w:rFonts w:ascii="Times New Roman" w:hAnsi="Times New Roman" w:cs="Times New Roman"/>
          <w:sz w:val="28"/>
          <w:szCs w:val="28"/>
        </w:rPr>
        <w:t xml:space="preserve"> работы </w:t>
      </w:r>
      <w:r w:rsidR="005F70F3">
        <w:rPr>
          <w:rFonts w:ascii="Times New Roman" w:hAnsi="Times New Roman" w:cs="Times New Roman"/>
          <w:sz w:val="28"/>
          <w:szCs w:val="28"/>
        </w:rPr>
        <w:t>используют</w:t>
      </w:r>
      <w:r w:rsidR="00823AFB" w:rsidRPr="004A34D2">
        <w:rPr>
          <w:rFonts w:ascii="Times New Roman" w:hAnsi="Times New Roman" w:cs="Times New Roman"/>
          <w:sz w:val="28"/>
          <w:szCs w:val="28"/>
        </w:rPr>
        <w:t xml:space="preserve"> </w:t>
      </w:r>
      <w:r w:rsidR="00F40C8D">
        <w:rPr>
          <w:rFonts w:ascii="Times New Roman" w:hAnsi="Times New Roman" w:cs="Times New Roman"/>
          <w:sz w:val="28"/>
          <w:szCs w:val="28"/>
        </w:rPr>
        <w:t>такие</w:t>
      </w:r>
      <w:r w:rsidR="005F70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23AFB" w:rsidRPr="004A34D2">
        <w:rPr>
          <w:rFonts w:ascii="Times New Roman" w:hAnsi="Times New Roman" w:cs="Times New Roman"/>
          <w:sz w:val="28"/>
          <w:szCs w:val="28"/>
        </w:rPr>
        <w:t>прогнозы</w:t>
      </w:r>
      <w:r w:rsidR="00F40C8D">
        <w:rPr>
          <w:rFonts w:ascii="Times New Roman" w:hAnsi="Times New Roman" w:cs="Times New Roman"/>
          <w:sz w:val="28"/>
          <w:szCs w:val="28"/>
        </w:rPr>
        <w:t xml:space="preserve">, </w:t>
      </w:r>
      <w:r w:rsidR="00823AFB">
        <w:rPr>
          <w:rFonts w:ascii="Times New Roman" w:hAnsi="Times New Roman" w:cs="Times New Roman"/>
          <w:sz w:val="28"/>
          <w:szCs w:val="28"/>
        </w:rPr>
        <w:t xml:space="preserve"> предоставляемые</w:t>
      </w:r>
      <w:proofErr w:type="gramEnd"/>
      <w:r w:rsidR="00823AFB">
        <w:rPr>
          <w:rFonts w:ascii="Times New Roman" w:hAnsi="Times New Roman" w:cs="Times New Roman"/>
          <w:sz w:val="28"/>
          <w:szCs w:val="28"/>
        </w:rPr>
        <w:t xml:space="preserve"> </w:t>
      </w:r>
      <w:r w:rsidR="00823AFB" w:rsidRPr="004A34D2">
        <w:rPr>
          <w:rFonts w:ascii="Times New Roman" w:hAnsi="Times New Roman" w:cs="Times New Roman"/>
          <w:sz w:val="28"/>
          <w:szCs w:val="28"/>
        </w:rPr>
        <w:t>ООН, Росстат</w:t>
      </w:r>
      <w:r w:rsidR="00823AFB">
        <w:rPr>
          <w:rFonts w:ascii="Times New Roman" w:hAnsi="Times New Roman" w:cs="Times New Roman"/>
          <w:sz w:val="28"/>
          <w:szCs w:val="28"/>
        </w:rPr>
        <w:t xml:space="preserve">ом, </w:t>
      </w:r>
      <w:r w:rsidR="00823AFB" w:rsidRPr="004A34D2">
        <w:rPr>
          <w:rFonts w:ascii="Times New Roman" w:hAnsi="Times New Roman" w:cs="Times New Roman"/>
          <w:sz w:val="28"/>
          <w:szCs w:val="28"/>
        </w:rPr>
        <w:t xml:space="preserve">ПФР.  </w:t>
      </w:r>
      <w:r w:rsidR="00823AFB">
        <w:rPr>
          <w:rFonts w:ascii="Times New Roman" w:hAnsi="Times New Roman" w:cs="Times New Roman"/>
          <w:sz w:val="28"/>
          <w:szCs w:val="28"/>
        </w:rPr>
        <w:t xml:space="preserve"> В отличие от </w:t>
      </w:r>
      <w:r w:rsidR="005F70F3">
        <w:rPr>
          <w:rFonts w:ascii="Times New Roman" w:hAnsi="Times New Roman" w:cs="Times New Roman"/>
          <w:sz w:val="28"/>
          <w:szCs w:val="28"/>
        </w:rPr>
        <w:t xml:space="preserve">них </w:t>
      </w:r>
      <w:r w:rsidR="00823AFB">
        <w:rPr>
          <w:rFonts w:ascii="Times New Roman" w:hAnsi="Times New Roman" w:cs="Times New Roman"/>
          <w:sz w:val="28"/>
          <w:szCs w:val="28"/>
        </w:rPr>
        <w:t xml:space="preserve">мы используем </w:t>
      </w:r>
      <w:r w:rsidR="00823AFB" w:rsidRPr="004A34D2">
        <w:rPr>
          <w:rFonts w:ascii="Times New Roman" w:hAnsi="Times New Roman" w:cs="Times New Roman"/>
          <w:sz w:val="28"/>
          <w:szCs w:val="28"/>
        </w:rPr>
        <w:t>улучшенны</w:t>
      </w:r>
      <w:r w:rsidR="00823AFB">
        <w:rPr>
          <w:rFonts w:ascii="Times New Roman" w:hAnsi="Times New Roman" w:cs="Times New Roman"/>
          <w:sz w:val="28"/>
          <w:szCs w:val="28"/>
        </w:rPr>
        <w:t>е демографические</w:t>
      </w:r>
      <w:r w:rsidR="00823AFB" w:rsidRPr="004A34D2">
        <w:rPr>
          <w:rFonts w:ascii="Times New Roman" w:hAnsi="Times New Roman" w:cs="Times New Roman"/>
          <w:sz w:val="28"/>
          <w:szCs w:val="28"/>
        </w:rPr>
        <w:t xml:space="preserve"> прогноз</w:t>
      </w:r>
      <w:r w:rsidR="00823AFB">
        <w:rPr>
          <w:rFonts w:ascii="Times New Roman" w:hAnsi="Times New Roman" w:cs="Times New Roman"/>
          <w:sz w:val="28"/>
          <w:szCs w:val="28"/>
        </w:rPr>
        <w:t>ы</w:t>
      </w:r>
      <w:r w:rsidR="00823AFB" w:rsidRPr="004A34D2">
        <w:rPr>
          <w:rFonts w:ascii="Times New Roman" w:hAnsi="Times New Roman" w:cs="Times New Roman"/>
          <w:sz w:val="28"/>
          <w:szCs w:val="28"/>
        </w:rPr>
        <w:t xml:space="preserve"> ООН</w:t>
      </w:r>
      <w:r w:rsidR="00823AFB" w:rsidRPr="005A1ADD">
        <w:rPr>
          <w:rFonts w:ascii="Times New Roman" w:hAnsi="Times New Roman" w:cs="Times New Roman"/>
          <w:sz w:val="28"/>
          <w:szCs w:val="28"/>
        </w:rPr>
        <w:t>,</w:t>
      </w:r>
      <w:r w:rsidR="000F0F56">
        <w:rPr>
          <w:rFonts w:ascii="Times New Roman" w:hAnsi="Times New Roman" w:cs="Times New Roman"/>
          <w:sz w:val="28"/>
          <w:szCs w:val="28"/>
        </w:rPr>
        <w:t xml:space="preserve"> </w:t>
      </w:r>
      <w:r w:rsidR="002D514F">
        <w:rPr>
          <w:rFonts w:ascii="Times New Roman" w:hAnsi="Times New Roman" w:cs="Times New Roman"/>
          <w:sz w:val="28"/>
          <w:szCs w:val="28"/>
        </w:rPr>
        <w:t xml:space="preserve">специально </w:t>
      </w:r>
      <w:r w:rsidR="000F0F56">
        <w:rPr>
          <w:rFonts w:ascii="Times New Roman" w:hAnsi="Times New Roman" w:cs="Times New Roman"/>
          <w:sz w:val="28"/>
          <w:szCs w:val="28"/>
        </w:rPr>
        <w:t>разработанные ав</w:t>
      </w:r>
      <w:r w:rsidR="005F70F3">
        <w:rPr>
          <w:rFonts w:ascii="Times New Roman" w:hAnsi="Times New Roman" w:cs="Times New Roman"/>
          <w:sz w:val="28"/>
          <w:szCs w:val="28"/>
        </w:rPr>
        <w:t>т</w:t>
      </w:r>
      <w:r w:rsidR="000F0F56">
        <w:rPr>
          <w:rFonts w:ascii="Times New Roman" w:hAnsi="Times New Roman" w:cs="Times New Roman"/>
          <w:sz w:val="28"/>
          <w:szCs w:val="28"/>
        </w:rPr>
        <w:t xml:space="preserve">ором исследования </w:t>
      </w:r>
      <w:r w:rsidR="00823AFB" w:rsidRPr="005A1ADD">
        <w:rPr>
          <w:rFonts w:ascii="Times New Roman" w:hAnsi="Times New Roman" w:cs="Times New Roman"/>
          <w:sz w:val="28"/>
          <w:szCs w:val="28"/>
        </w:rPr>
        <w:t>[</w:t>
      </w:r>
      <w:r w:rsidR="00823AFB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="00823AFB">
        <w:rPr>
          <w:rFonts w:ascii="Times New Roman" w:hAnsi="Times New Roman" w:cs="Times New Roman"/>
          <w:sz w:val="28"/>
          <w:szCs w:val="28"/>
        </w:rPr>
        <w:instrText xml:space="preserve"> REF _Ref50815995 \r </w:instrText>
      </w:r>
      <w:r w:rsidR="00823AFB">
        <w:rPr>
          <w:rFonts w:ascii="Times New Roman" w:hAnsi="Times New Roman" w:cs="Times New Roman"/>
          <w:sz w:val="28"/>
          <w:szCs w:val="28"/>
          <w:lang w:val="en-US"/>
        </w:rPr>
        <w:fldChar w:fldCharType="separate"/>
      </w:r>
      <w:r w:rsidR="00823AFB">
        <w:rPr>
          <w:rFonts w:ascii="Times New Roman" w:hAnsi="Times New Roman" w:cs="Times New Roman"/>
          <w:sz w:val="28"/>
          <w:szCs w:val="28"/>
        </w:rPr>
        <w:t>8</w:t>
      </w:r>
      <w:r w:rsidR="00823AFB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="00823AFB" w:rsidRPr="005A1ADD">
        <w:rPr>
          <w:rFonts w:ascii="Times New Roman" w:hAnsi="Times New Roman" w:cs="Times New Roman"/>
          <w:sz w:val="28"/>
          <w:szCs w:val="28"/>
        </w:rPr>
        <w:t>]</w:t>
      </w:r>
      <w:r w:rsidR="000F0F56">
        <w:rPr>
          <w:rFonts w:ascii="Times New Roman" w:hAnsi="Times New Roman" w:cs="Times New Roman"/>
          <w:sz w:val="28"/>
          <w:szCs w:val="28"/>
        </w:rPr>
        <w:t xml:space="preserve"> для анализа демографических аспектов пенсионных реформ в России</w:t>
      </w:r>
      <w:r w:rsidR="00823AFB" w:rsidRPr="004A34D2">
        <w:rPr>
          <w:rFonts w:ascii="Times New Roman" w:hAnsi="Times New Roman" w:cs="Times New Roman"/>
          <w:sz w:val="28"/>
          <w:szCs w:val="28"/>
        </w:rPr>
        <w:t>.</w:t>
      </w:r>
    </w:p>
    <w:p w14:paraId="3750FCFE" w14:textId="1C0BAE00" w:rsidR="004A34D2" w:rsidRPr="004A34D2" w:rsidRDefault="004A34D2" w:rsidP="007A6F9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4D2">
        <w:rPr>
          <w:rFonts w:ascii="Times New Roman" w:hAnsi="Times New Roman" w:cs="Times New Roman"/>
          <w:sz w:val="28"/>
          <w:szCs w:val="28"/>
        </w:rPr>
        <w:t xml:space="preserve">Начиная с 2002 года пенсионная система РФ с регулярностью претерпевала как структурные, так и параметрические изменения (см. </w:t>
      </w:r>
      <w:r w:rsidR="00E4625D" w:rsidRPr="00E4625D">
        <w:rPr>
          <w:rFonts w:ascii="Times New Roman" w:hAnsi="Times New Roman" w:cs="Times New Roman"/>
          <w:sz w:val="28"/>
          <w:szCs w:val="28"/>
        </w:rPr>
        <w:t>[</w:t>
      </w:r>
      <w:r w:rsidR="00E4625D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="00E4625D" w:rsidRPr="00E4625D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E4625D">
        <w:rPr>
          <w:rFonts w:ascii="Times New Roman" w:hAnsi="Times New Roman" w:cs="Times New Roman"/>
          <w:sz w:val="28"/>
          <w:szCs w:val="28"/>
          <w:lang w:val="en-US"/>
        </w:rPr>
        <w:instrText>REF</w:instrText>
      </w:r>
      <w:r w:rsidR="00E4625D" w:rsidRPr="00E4625D">
        <w:rPr>
          <w:rFonts w:ascii="Times New Roman" w:hAnsi="Times New Roman" w:cs="Times New Roman"/>
          <w:sz w:val="28"/>
          <w:szCs w:val="28"/>
        </w:rPr>
        <w:instrText xml:space="preserve"> _</w:instrText>
      </w:r>
      <w:r w:rsidR="00E4625D">
        <w:rPr>
          <w:rFonts w:ascii="Times New Roman" w:hAnsi="Times New Roman" w:cs="Times New Roman"/>
          <w:sz w:val="28"/>
          <w:szCs w:val="28"/>
          <w:lang w:val="en-US"/>
        </w:rPr>
        <w:instrText>Ref</w:instrText>
      </w:r>
      <w:r w:rsidR="00E4625D" w:rsidRPr="00E4625D">
        <w:rPr>
          <w:rFonts w:ascii="Times New Roman" w:hAnsi="Times New Roman" w:cs="Times New Roman"/>
          <w:sz w:val="28"/>
          <w:szCs w:val="28"/>
        </w:rPr>
        <w:instrText>50816028 \</w:instrText>
      </w:r>
      <w:r w:rsidR="00E4625D">
        <w:rPr>
          <w:rFonts w:ascii="Times New Roman" w:hAnsi="Times New Roman" w:cs="Times New Roman"/>
          <w:sz w:val="28"/>
          <w:szCs w:val="28"/>
          <w:lang w:val="en-US"/>
        </w:rPr>
        <w:instrText>r</w:instrText>
      </w:r>
      <w:r w:rsidR="00E4625D" w:rsidRPr="00E4625D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E4625D">
        <w:rPr>
          <w:rFonts w:ascii="Times New Roman" w:hAnsi="Times New Roman" w:cs="Times New Roman"/>
          <w:sz w:val="28"/>
          <w:szCs w:val="28"/>
          <w:lang w:val="en-US"/>
        </w:rPr>
        <w:fldChar w:fldCharType="separate"/>
      </w:r>
      <w:r w:rsidR="00E4625D" w:rsidRPr="00E4625D">
        <w:rPr>
          <w:rFonts w:ascii="Times New Roman" w:hAnsi="Times New Roman" w:cs="Times New Roman"/>
          <w:sz w:val="28"/>
          <w:szCs w:val="28"/>
        </w:rPr>
        <w:t>6</w:t>
      </w:r>
      <w:r w:rsidR="00E4625D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="00E4625D" w:rsidRPr="00E4625D">
        <w:rPr>
          <w:rFonts w:ascii="Times New Roman" w:hAnsi="Times New Roman" w:cs="Times New Roman"/>
          <w:sz w:val="28"/>
          <w:szCs w:val="28"/>
        </w:rPr>
        <w:t>]</w:t>
      </w:r>
      <w:r w:rsidRPr="004A34D2">
        <w:rPr>
          <w:rFonts w:ascii="Times New Roman" w:hAnsi="Times New Roman" w:cs="Times New Roman"/>
          <w:sz w:val="28"/>
          <w:szCs w:val="28"/>
        </w:rPr>
        <w:t>).</w:t>
      </w:r>
      <w:r w:rsidR="000F0F56">
        <w:rPr>
          <w:rFonts w:ascii="Times New Roman" w:hAnsi="Times New Roman" w:cs="Times New Roman"/>
          <w:sz w:val="28"/>
          <w:szCs w:val="28"/>
        </w:rPr>
        <w:t xml:space="preserve"> </w:t>
      </w:r>
      <w:r w:rsidRPr="004A34D2">
        <w:rPr>
          <w:rFonts w:ascii="Times New Roman" w:hAnsi="Times New Roman" w:cs="Times New Roman"/>
          <w:sz w:val="28"/>
          <w:szCs w:val="28"/>
        </w:rPr>
        <w:t xml:space="preserve">В текущей работе мы анализируем издержки структурных реформ, в частности введения накопительной составляющей. Обязательная частная накопительная </w:t>
      </w:r>
      <w:r w:rsidR="00B676C4">
        <w:rPr>
          <w:rFonts w:ascii="Times New Roman" w:hAnsi="Times New Roman" w:cs="Times New Roman"/>
          <w:sz w:val="28"/>
          <w:szCs w:val="28"/>
        </w:rPr>
        <w:t>составляющая</w:t>
      </w:r>
      <w:r w:rsidRPr="004A34D2">
        <w:rPr>
          <w:rFonts w:ascii="Times New Roman" w:hAnsi="Times New Roman" w:cs="Times New Roman"/>
          <w:sz w:val="28"/>
          <w:szCs w:val="28"/>
        </w:rPr>
        <w:t xml:space="preserve"> пенсионного обеспечения РФ</w:t>
      </w:r>
      <w:r w:rsidR="00B676C4">
        <w:rPr>
          <w:rFonts w:ascii="Times New Roman" w:hAnsi="Times New Roman" w:cs="Times New Roman"/>
          <w:sz w:val="28"/>
          <w:szCs w:val="28"/>
        </w:rPr>
        <w:t xml:space="preserve"> в текущее время существует в</w:t>
      </w:r>
      <w:r w:rsidRPr="004A34D2">
        <w:rPr>
          <w:rFonts w:ascii="Times New Roman" w:hAnsi="Times New Roman" w:cs="Times New Roman"/>
          <w:sz w:val="28"/>
          <w:szCs w:val="28"/>
        </w:rPr>
        <w:t xml:space="preserve"> "замороженном" состоянии: система негосударственных пенсионных фондов (НПФ) сохраняется</w:t>
      </w:r>
      <w:r w:rsidR="00B676C4">
        <w:rPr>
          <w:rFonts w:ascii="Times New Roman" w:hAnsi="Times New Roman" w:cs="Times New Roman"/>
          <w:sz w:val="28"/>
          <w:szCs w:val="28"/>
        </w:rPr>
        <w:t xml:space="preserve">, </w:t>
      </w:r>
      <w:r w:rsidRPr="004A34D2">
        <w:rPr>
          <w:rFonts w:ascii="Times New Roman" w:hAnsi="Times New Roman" w:cs="Times New Roman"/>
          <w:sz w:val="28"/>
          <w:szCs w:val="28"/>
        </w:rPr>
        <w:t xml:space="preserve">продолжает </w:t>
      </w:r>
      <w:r w:rsidRPr="004A34D2">
        <w:rPr>
          <w:rFonts w:ascii="Times New Roman" w:hAnsi="Times New Roman" w:cs="Times New Roman"/>
          <w:sz w:val="28"/>
          <w:szCs w:val="28"/>
        </w:rPr>
        <w:lastRenderedPageBreak/>
        <w:t xml:space="preserve">управлять пенсионными накоплениями граждан и выдавать пенсии, однако с 2014 г </w:t>
      </w:r>
      <w:r w:rsidR="00B676C4">
        <w:rPr>
          <w:rFonts w:ascii="Times New Roman" w:hAnsi="Times New Roman" w:cs="Times New Roman"/>
          <w:sz w:val="28"/>
          <w:szCs w:val="28"/>
        </w:rPr>
        <w:t xml:space="preserve">новые </w:t>
      </w:r>
      <w:r w:rsidRPr="004A34D2">
        <w:rPr>
          <w:rFonts w:ascii="Times New Roman" w:hAnsi="Times New Roman" w:cs="Times New Roman"/>
          <w:sz w:val="28"/>
          <w:szCs w:val="28"/>
        </w:rPr>
        <w:t xml:space="preserve">взносы в накопительную составляющую не поступают.  При этом, однако, интерес к теме пенсионных накоплений не </w:t>
      </w:r>
      <w:r w:rsidR="00B676C4">
        <w:rPr>
          <w:rFonts w:ascii="Times New Roman" w:hAnsi="Times New Roman" w:cs="Times New Roman"/>
          <w:sz w:val="28"/>
          <w:szCs w:val="28"/>
        </w:rPr>
        <w:t>ослабевает</w:t>
      </w:r>
      <w:r w:rsidRPr="004A34D2">
        <w:rPr>
          <w:rFonts w:ascii="Times New Roman" w:hAnsi="Times New Roman" w:cs="Times New Roman"/>
          <w:sz w:val="28"/>
          <w:szCs w:val="28"/>
        </w:rPr>
        <w:t>, о чём свидетельствует</w:t>
      </w:r>
      <w:r w:rsidR="00652BED">
        <w:rPr>
          <w:rFonts w:ascii="Times New Roman" w:hAnsi="Times New Roman" w:cs="Times New Roman"/>
          <w:sz w:val="28"/>
          <w:szCs w:val="28"/>
        </w:rPr>
        <w:t xml:space="preserve">, например, </w:t>
      </w:r>
      <w:r w:rsidRPr="004A34D2">
        <w:rPr>
          <w:rFonts w:ascii="Times New Roman" w:hAnsi="Times New Roman" w:cs="Times New Roman"/>
          <w:sz w:val="28"/>
          <w:szCs w:val="28"/>
        </w:rPr>
        <w:t>предложение о создании Индивидуального пенсионного капитала</w:t>
      </w:r>
      <w:r w:rsidR="00652BED"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  <w:r w:rsidRPr="004A34D2">
        <w:rPr>
          <w:rFonts w:ascii="Times New Roman" w:hAnsi="Times New Roman" w:cs="Times New Roman"/>
          <w:sz w:val="28"/>
          <w:szCs w:val="28"/>
        </w:rPr>
        <w:t>.</w:t>
      </w:r>
    </w:p>
    <w:p w14:paraId="3906804E" w14:textId="77777777" w:rsidR="004A34D2" w:rsidRDefault="00652BED" w:rsidP="007A6F9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дополняем существующие работы анализом транзакционных издержек </w:t>
      </w:r>
      <w:r w:rsidR="004A34D2" w:rsidRPr="004A34D2">
        <w:rPr>
          <w:rFonts w:ascii="Times New Roman" w:hAnsi="Times New Roman" w:cs="Times New Roman"/>
          <w:sz w:val="28"/>
          <w:szCs w:val="28"/>
        </w:rPr>
        <w:t>введени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4A34D2" w:rsidRPr="004A34D2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или скорее </w:t>
      </w:r>
      <w:r w:rsidR="004A34D2" w:rsidRPr="004A34D2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4A34D2" w:rsidRPr="004A34D2">
        <w:rPr>
          <w:rFonts w:ascii="Times New Roman" w:hAnsi="Times New Roman" w:cs="Times New Roman"/>
          <w:sz w:val="28"/>
          <w:szCs w:val="28"/>
        </w:rPr>
        <w:t>разморозк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4A34D2" w:rsidRPr="004A34D2">
        <w:rPr>
          <w:rFonts w:ascii="Times New Roman" w:hAnsi="Times New Roman" w:cs="Times New Roman"/>
          <w:sz w:val="28"/>
          <w:szCs w:val="28"/>
        </w:rPr>
        <w:t>") накопительной пенсионной составляющей</w:t>
      </w:r>
      <w:r>
        <w:rPr>
          <w:rFonts w:ascii="Times New Roman" w:hAnsi="Times New Roman" w:cs="Times New Roman"/>
          <w:sz w:val="28"/>
          <w:szCs w:val="28"/>
        </w:rPr>
        <w:t>, сравнивая два альтернативных сценария: 1) сохранение статус-кво с распределительной страховой пенсионной системой 2) реформа, (вновь) создающая накопительную составляющую.</w:t>
      </w:r>
      <w:r w:rsidR="004A34D2" w:rsidRPr="004A34D2">
        <w:rPr>
          <w:rFonts w:ascii="Times New Roman" w:hAnsi="Times New Roman" w:cs="Times New Roman"/>
          <w:sz w:val="28"/>
          <w:szCs w:val="28"/>
        </w:rPr>
        <w:t xml:space="preserve"> </w:t>
      </w:r>
      <w:r w:rsidR="0055206A">
        <w:rPr>
          <w:rFonts w:ascii="Times New Roman" w:hAnsi="Times New Roman" w:cs="Times New Roman"/>
          <w:sz w:val="28"/>
          <w:szCs w:val="28"/>
        </w:rPr>
        <w:t>Переходные издержки возникают при реформировании</w:t>
      </w:r>
      <w:r w:rsidR="004A34D2" w:rsidRPr="004A34D2">
        <w:rPr>
          <w:rFonts w:ascii="Times New Roman" w:hAnsi="Times New Roman" w:cs="Times New Roman"/>
          <w:sz w:val="28"/>
          <w:szCs w:val="28"/>
        </w:rPr>
        <w:t xml:space="preserve"> из-за необходимости поддерживать выплаты пенсий на прежнем уровне при снижении доходов распределительного фонда (из-за направлени</w:t>
      </w:r>
      <w:r w:rsidR="00E4625D">
        <w:rPr>
          <w:rFonts w:ascii="Times New Roman" w:hAnsi="Times New Roman" w:cs="Times New Roman"/>
          <w:sz w:val="28"/>
          <w:szCs w:val="28"/>
        </w:rPr>
        <w:t>я</w:t>
      </w:r>
      <w:r w:rsidR="004A34D2" w:rsidRPr="004A34D2">
        <w:rPr>
          <w:rFonts w:ascii="Times New Roman" w:hAnsi="Times New Roman" w:cs="Times New Roman"/>
          <w:sz w:val="28"/>
          <w:szCs w:val="28"/>
        </w:rPr>
        <w:t xml:space="preserve"> части от них в НПФ). Хотя </w:t>
      </w:r>
      <w:r w:rsidR="0055206A">
        <w:rPr>
          <w:rFonts w:ascii="Times New Roman" w:hAnsi="Times New Roman" w:cs="Times New Roman"/>
          <w:sz w:val="28"/>
          <w:szCs w:val="28"/>
        </w:rPr>
        <w:t>наша модель достаточно стилизована и</w:t>
      </w:r>
      <w:r w:rsidR="004A34D2" w:rsidRPr="004A34D2">
        <w:rPr>
          <w:rFonts w:ascii="Times New Roman" w:hAnsi="Times New Roman" w:cs="Times New Roman"/>
          <w:sz w:val="28"/>
          <w:szCs w:val="28"/>
        </w:rPr>
        <w:t xml:space="preserve"> не учитыв</w:t>
      </w:r>
      <w:r w:rsidR="0055206A">
        <w:rPr>
          <w:rFonts w:ascii="Times New Roman" w:hAnsi="Times New Roman" w:cs="Times New Roman"/>
          <w:sz w:val="28"/>
          <w:szCs w:val="28"/>
        </w:rPr>
        <w:t>ает</w:t>
      </w:r>
      <w:r w:rsidR="004A34D2" w:rsidRPr="004A34D2">
        <w:rPr>
          <w:rFonts w:ascii="Times New Roman" w:hAnsi="Times New Roman" w:cs="Times New Roman"/>
          <w:sz w:val="28"/>
          <w:szCs w:val="28"/>
        </w:rPr>
        <w:t xml:space="preserve"> всего многообразия условий формирования пенсионных прав и выхода на пенсию,</w:t>
      </w:r>
      <w:r w:rsidR="0055206A">
        <w:rPr>
          <w:rFonts w:ascii="Times New Roman" w:hAnsi="Times New Roman" w:cs="Times New Roman"/>
          <w:sz w:val="28"/>
          <w:szCs w:val="28"/>
        </w:rPr>
        <w:t xml:space="preserve"> однако,</w:t>
      </w:r>
      <w:r w:rsidR="004A34D2" w:rsidRPr="004A34D2">
        <w:rPr>
          <w:rFonts w:ascii="Times New Roman" w:hAnsi="Times New Roman" w:cs="Times New Roman"/>
          <w:sz w:val="28"/>
          <w:szCs w:val="28"/>
        </w:rPr>
        <w:t xml:space="preserve"> </w:t>
      </w:r>
      <w:r w:rsidR="0055206A"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="004A34D2" w:rsidRPr="004A34D2">
        <w:rPr>
          <w:rFonts w:ascii="Times New Roman" w:hAnsi="Times New Roman" w:cs="Times New Roman"/>
          <w:sz w:val="28"/>
          <w:szCs w:val="28"/>
        </w:rPr>
        <w:t xml:space="preserve">ключевые параметры </w:t>
      </w:r>
      <w:r w:rsidR="0055206A">
        <w:rPr>
          <w:rFonts w:ascii="Times New Roman" w:hAnsi="Times New Roman" w:cs="Times New Roman"/>
          <w:sz w:val="28"/>
          <w:szCs w:val="28"/>
        </w:rPr>
        <w:t>реформы (</w:t>
      </w:r>
      <w:r w:rsidR="004A34D2" w:rsidRPr="004A34D2">
        <w:rPr>
          <w:rFonts w:ascii="Times New Roman" w:hAnsi="Times New Roman" w:cs="Times New Roman"/>
          <w:sz w:val="28"/>
          <w:szCs w:val="28"/>
        </w:rPr>
        <w:t xml:space="preserve">доля взносов, направляемая в накопительную систему; возраст, до которого работник может </w:t>
      </w:r>
      <w:r w:rsidR="0055206A">
        <w:rPr>
          <w:rFonts w:ascii="Times New Roman" w:hAnsi="Times New Roman" w:cs="Times New Roman"/>
          <w:sz w:val="28"/>
          <w:szCs w:val="28"/>
        </w:rPr>
        <w:t xml:space="preserve">либо </w:t>
      </w:r>
      <w:r w:rsidR="004A34D2" w:rsidRPr="004A34D2">
        <w:rPr>
          <w:rFonts w:ascii="Times New Roman" w:hAnsi="Times New Roman" w:cs="Times New Roman"/>
          <w:sz w:val="28"/>
          <w:szCs w:val="28"/>
        </w:rPr>
        <w:t>обязан присоединиться к накопительной системе; время старта реформы; коэффициент замещения</w:t>
      </w:r>
      <w:r w:rsidR="0055206A">
        <w:rPr>
          <w:rFonts w:ascii="Times New Roman" w:hAnsi="Times New Roman" w:cs="Times New Roman"/>
          <w:sz w:val="28"/>
          <w:szCs w:val="28"/>
        </w:rPr>
        <w:t>) мы можем получить представление об оптимальных параметрах перехода к новой пенсионной системе.</w:t>
      </w:r>
    </w:p>
    <w:p w14:paraId="4974F69E" w14:textId="1C6A31F1" w:rsidR="000C4A92" w:rsidRDefault="000C4A92" w:rsidP="007A6F92">
      <w:pPr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используем </w:t>
      </w:r>
      <w:r w:rsidR="00D720DA">
        <w:rPr>
          <w:rFonts w:ascii="Times New Roman" w:hAnsi="Times New Roman" w:cs="Times New Roman"/>
          <w:sz w:val="28"/>
          <w:szCs w:val="28"/>
        </w:rPr>
        <w:t>стилизованное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представление пенсионной системы; обозначим доход распределительного ПФ от полученных взносов как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sub>
        </m:sSub>
      </m:oMath>
      <w:r w:rsidRPr="00DC1733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расход на выплаты пенсий как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и дефицит как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, тогда уравнение баланса:</w:t>
      </w:r>
    </w:p>
    <w:p w14:paraId="2725F3C6" w14:textId="77777777" w:rsidR="000C4A92" w:rsidRPr="000C4A92" w:rsidRDefault="0032621F" w:rsidP="007A6F92">
      <w:pPr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 +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D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 =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B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</m:sub>
          </m:sSub>
        </m:oMath>
      </m:oMathPara>
    </w:p>
    <w:p w14:paraId="7605CDBD" w14:textId="6826335A" w:rsidR="000C4A92" w:rsidRPr="00DC1733" w:rsidRDefault="000C4A92" w:rsidP="007A6F9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1733">
        <w:rPr>
          <w:rFonts w:ascii="Times New Roman" w:hAnsi="Times New Roman" w:cs="Times New Roman"/>
          <w:sz w:val="28"/>
          <w:szCs w:val="28"/>
        </w:rPr>
        <w:t>Доходы пенсионного фонда состоят из взносов участников пенсионной системы. Обозначим нижнюю и вер</w:t>
      </w:r>
      <w:r w:rsidR="00D720DA">
        <w:rPr>
          <w:rFonts w:ascii="Times New Roman" w:hAnsi="Times New Roman" w:cs="Times New Roman"/>
          <w:sz w:val="28"/>
          <w:szCs w:val="28"/>
        </w:rPr>
        <w:t>х</w:t>
      </w:r>
      <w:r w:rsidRPr="00DC1733">
        <w:rPr>
          <w:rFonts w:ascii="Times New Roman" w:hAnsi="Times New Roman" w:cs="Times New Roman"/>
          <w:sz w:val="28"/>
          <w:szCs w:val="28"/>
        </w:rPr>
        <w:t xml:space="preserve">нюю границы трудоспособного возраста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μ</m:t>
        </m:r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ρ</m:t>
        </m:r>
      </m:oMath>
      <w:r w:rsidRPr="00DC1733">
        <w:rPr>
          <w:rFonts w:ascii="Times New Roman" w:hAnsi="Times New Roman" w:cs="Times New Roman"/>
          <w:sz w:val="28"/>
          <w:szCs w:val="28"/>
        </w:rPr>
        <w:t xml:space="preserve">, и будем считать, что в возрасте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ρ</m:t>
        </m:r>
      </m:oMath>
      <w:r w:rsidRPr="00DC1733">
        <w:rPr>
          <w:rFonts w:ascii="Times New Roman" w:hAnsi="Times New Roman" w:cs="Times New Roman"/>
          <w:sz w:val="28"/>
          <w:szCs w:val="28"/>
        </w:rPr>
        <w:t xml:space="preserve"> работник становится пенсионером. Пусть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  <m:r>
              <w:rPr>
                <w:rFonts w:ascii="Cambria Math" w:hAnsi="Cambria Math" w:cs="Times New Roman"/>
                <w:sz w:val="28"/>
                <w:szCs w:val="28"/>
              </w:rPr>
              <m:t>,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D720DA">
        <w:rPr>
          <w:rFonts w:ascii="Times New Roman" w:hAnsi="Times New Roman" w:cs="Times New Roman"/>
          <w:sz w:val="28"/>
          <w:szCs w:val="28"/>
        </w:rPr>
        <w:t>–</w:t>
      </w:r>
      <w:r w:rsidRPr="00DC1733">
        <w:rPr>
          <w:rFonts w:ascii="Times New Roman" w:hAnsi="Times New Roman" w:cs="Times New Roman"/>
          <w:sz w:val="28"/>
          <w:szCs w:val="28"/>
        </w:rPr>
        <w:t xml:space="preserve"> численность населения в возрасте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Cambria Math" w:cs="Times New Roman"/>
            <w:sz w:val="28"/>
            <w:szCs w:val="28"/>
          </w:rPr>
          <m:t>∈</m:t>
        </m:r>
        <m:d>
          <m:dPr>
            <m:begChr m:val="[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μ</m:t>
            </m:r>
            <m:r>
              <w:rPr>
                <w:rFonts w:ascii="Cambria Math" w:hAnsi="Cambria Math" w:cs="Times New Roman"/>
                <w:sz w:val="28"/>
                <w:szCs w:val="28"/>
              </w:rPr>
              <m:t xml:space="preserve">, 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ρ</m:t>
            </m:r>
          </m:e>
        </m:d>
      </m:oMath>
      <w:r w:rsidRPr="00DC1733">
        <w:rPr>
          <w:rFonts w:ascii="Times New Roman" w:hAnsi="Times New Roman" w:cs="Times New Roman"/>
          <w:sz w:val="28"/>
          <w:szCs w:val="28"/>
        </w:rPr>
        <w:t>.</w:t>
      </w:r>
    </w:p>
    <w:p w14:paraId="526EA926" w14:textId="77777777" w:rsidR="00810E13" w:rsidRDefault="000C4A92" w:rsidP="00810E13">
      <w:pPr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C1733">
        <w:rPr>
          <w:rFonts w:ascii="Times New Roman" w:hAnsi="Times New Roman" w:cs="Times New Roman"/>
          <w:sz w:val="28"/>
          <w:szCs w:val="28"/>
        </w:rPr>
        <w:t xml:space="preserve">Пусть заработная плата в возрасте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</m:oMath>
      <w:r w:rsidRPr="00DC1733">
        <w:rPr>
          <w:rFonts w:ascii="Times New Roman" w:hAnsi="Times New Roman" w:cs="Times New Roman"/>
          <w:sz w:val="28"/>
          <w:szCs w:val="28"/>
        </w:rPr>
        <w:t xml:space="preserve"> равна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w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  <m:r>
              <w:rPr>
                <w:rFonts w:ascii="Cambria Math" w:hAnsi="Cambria Math" w:cs="Times New Roman"/>
                <w:sz w:val="28"/>
                <w:szCs w:val="28"/>
              </w:rPr>
              <m:t>,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sub>
        </m:sSub>
      </m:oMath>
      <w:r w:rsidRPr="00DC1733">
        <w:rPr>
          <w:rFonts w:ascii="Times New Roman" w:hAnsi="Times New Roman" w:cs="Times New Roman"/>
          <w:sz w:val="28"/>
          <w:szCs w:val="28"/>
        </w:rPr>
        <w:t xml:space="preserve">, а доля пенсионных взносов от заработной платы равна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γ</m:t>
        </m:r>
      </m:oMath>
      <w:r w:rsidRPr="00DC173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C4A92">
        <w:rPr>
          <w:rFonts w:ascii="Times New Roman" w:hAnsi="Times New Roman" w:cs="Times New Roman"/>
          <w:sz w:val="28"/>
          <w:szCs w:val="28"/>
          <w:lang w:val="en-US"/>
        </w:rPr>
        <w:t>Тогда</w:t>
      </w:r>
      <w:proofErr w:type="spellEnd"/>
      <w:r w:rsidRPr="000C4A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C4A92">
        <w:rPr>
          <w:rFonts w:ascii="Times New Roman" w:hAnsi="Times New Roman" w:cs="Times New Roman"/>
          <w:sz w:val="28"/>
          <w:szCs w:val="28"/>
          <w:lang w:val="en-US"/>
        </w:rPr>
        <w:t>доходы</w:t>
      </w:r>
      <w:proofErr w:type="spellEnd"/>
      <w:r w:rsidRPr="000C4A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C4A92">
        <w:rPr>
          <w:rFonts w:ascii="Times New Roman" w:hAnsi="Times New Roman" w:cs="Times New Roman"/>
          <w:sz w:val="28"/>
          <w:szCs w:val="28"/>
          <w:lang w:val="en-US"/>
        </w:rPr>
        <w:t>пенсионного</w:t>
      </w:r>
      <w:proofErr w:type="spellEnd"/>
      <w:r w:rsidRPr="000C4A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C4A92">
        <w:rPr>
          <w:rFonts w:ascii="Times New Roman" w:hAnsi="Times New Roman" w:cs="Times New Roman"/>
          <w:sz w:val="28"/>
          <w:szCs w:val="28"/>
          <w:lang w:val="en-US"/>
        </w:rPr>
        <w:t>фонда</w:t>
      </w:r>
      <w:proofErr w:type="spellEnd"/>
      <w:r w:rsidRPr="000C4A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C4A92">
        <w:rPr>
          <w:rFonts w:ascii="Times New Roman" w:hAnsi="Times New Roman" w:cs="Times New Roman"/>
          <w:sz w:val="28"/>
          <w:szCs w:val="28"/>
          <w:lang w:val="en-US"/>
        </w:rPr>
        <w:t>от</w:t>
      </w:r>
      <w:proofErr w:type="spellEnd"/>
      <w:r w:rsidRPr="000C4A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C4A92">
        <w:rPr>
          <w:rFonts w:ascii="Times New Roman" w:hAnsi="Times New Roman" w:cs="Times New Roman"/>
          <w:sz w:val="28"/>
          <w:szCs w:val="28"/>
          <w:lang w:val="en-US"/>
        </w:rPr>
        <w:t>сбора</w:t>
      </w:r>
      <w:proofErr w:type="spellEnd"/>
      <w:r w:rsidRPr="000C4A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C4A92">
        <w:rPr>
          <w:rFonts w:ascii="Times New Roman" w:hAnsi="Times New Roman" w:cs="Times New Roman"/>
          <w:sz w:val="28"/>
          <w:szCs w:val="28"/>
          <w:lang w:val="en-US"/>
        </w:rPr>
        <w:t>взносов</w:t>
      </w:r>
      <w:proofErr w:type="spellEnd"/>
      <w:r w:rsidRPr="000C4A92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7B4206F4" w14:textId="7E303DA4" w:rsidR="00810E13" w:rsidRPr="000C4A92" w:rsidRDefault="0032621F" w:rsidP="00810E13">
      <w:pPr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=γ</m:t>
          </m:r>
          <m:nary>
            <m:naryPr>
              <m:chr m:val="∑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a=μ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ρ-1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a,t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a,t</m:t>
                  </m:r>
                </m:sub>
              </m:sSub>
            </m:e>
          </m:nary>
        </m:oMath>
      </m:oMathPara>
    </w:p>
    <w:p w14:paraId="3F2A5ACD" w14:textId="77777777" w:rsidR="00810E13" w:rsidRDefault="00810E13" w:rsidP="007A6F9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3FF0923B" w14:textId="3223189D" w:rsidR="00810E13" w:rsidRDefault="00810E13" w:rsidP="00F7706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0E13">
        <w:rPr>
          <w:rFonts w:ascii="Times New Roman" w:hAnsi="Times New Roman" w:cs="Times New Roman"/>
          <w:sz w:val="28"/>
          <w:szCs w:val="28"/>
        </w:rPr>
        <w:t>Обознач</w:t>
      </w:r>
      <w:r w:rsidR="00D720DA">
        <w:rPr>
          <w:rFonts w:ascii="Times New Roman" w:hAnsi="Times New Roman" w:cs="Times New Roman"/>
          <w:sz w:val="28"/>
          <w:szCs w:val="28"/>
        </w:rPr>
        <w:t>и</w:t>
      </w:r>
      <w:r w:rsidRPr="00810E13">
        <w:rPr>
          <w:rFonts w:ascii="Times New Roman" w:hAnsi="Times New Roman" w:cs="Times New Roman"/>
          <w:sz w:val="28"/>
          <w:szCs w:val="28"/>
        </w:rPr>
        <w:t xml:space="preserve">м размер пенсии в традиционной (распределительной) пенсионной системе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</m:oMath>
      <w:r w:rsidRPr="00810E13">
        <w:rPr>
          <w:rFonts w:ascii="Times New Roman" w:hAnsi="Times New Roman" w:cs="Times New Roman"/>
          <w:sz w:val="28"/>
          <w:szCs w:val="28"/>
        </w:rPr>
        <w:t xml:space="preserve">, максимальный возраст пенсионера </w:t>
      </w:r>
      <m:oMath>
        <m:r>
          <w:rPr>
            <w:rFonts w:ascii="Cambria Math" w:hAnsi="Cambria Math" w:cs="Times New Roman"/>
            <w:sz w:val="28"/>
            <w:szCs w:val="28"/>
          </w:rPr>
          <m:t>ω</m:t>
        </m:r>
      </m:oMath>
      <w:r w:rsidRPr="00810E13">
        <w:rPr>
          <w:rFonts w:ascii="Times New Roman" w:hAnsi="Times New Roman" w:cs="Times New Roman"/>
          <w:sz w:val="28"/>
          <w:szCs w:val="28"/>
        </w:rPr>
        <w:t>, тогда расходы пенсионного фонда:</w:t>
      </w:r>
    </w:p>
    <w:p w14:paraId="69545619" w14:textId="38F96933" w:rsidR="00F7706F" w:rsidRDefault="0032621F" w:rsidP="00810E13">
      <w:pPr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B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b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sub>
          </m:sSub>
          <m:nary>
            <m:naryPr>
              <m:chr m:val="∑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a=ρ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ω-1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a,t</m:t>
                  </m:r>
                </m:sub>
              </m:sSub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e>
          </m:nary>
        </m:oMath>
      </m:oMathPara>
    </w:p>
    <w:p w14:paraId="28C908B8" w14:textId="53D4A967" w:rsidR="00810E13" w:rsidRPr="00DC1733" w:rsidRDefault="00810E13" w:rsidP="00810E13">
      <w:pPr>
        <w:jc w:val="both"/>
        <w:rPr>
          <w:rFonts w:ascii="Times New Roman" w:hAnsi="Times New Roman" w:cs="Times New Roman"/>
          <w:sz w:val="28"/>
          <w:szCs w:val="28"/>
        </w:rPr>
      </w:pPr>
      <w:r w:rsidRPr="00DC1733">
        <w:rPr>
          <w:rFonts w:ascii="Times New Roman" w:hAnsi="Times New Roman" w:cs="Times New Roman"/>
          <w:sz w:val="28"/>
          <w:szCs w:val="28"/>
        </w:rPr>
        <w:t xml:space="preserve">Также мы предполагаем, что отношение пенсии к максимальной заработной плате </w:t>
      </w:r>
      <w:r w:rsidRPr="00DC1733">
        <w:rPr>
          <w:rFonts w:ascii="Times New Roman" w:hAnsi="Times New Roman" w:cs="Times New Roman"/>
          <w:i/>
          <w:iCs/>
          <w:sz w:val="28"/>
          <w:szCs w:val="28"/>
        </w:rPr>
        <w:t>текущего работоспособного населения</w:t>
      </w:r>
      <w:r w:rsidRPr="00DC1733">
        <w:rPr>
          <w:rFonts w:ascii="Times New Roman" w:hAnsi="Times New Roman" w:cs="Times New Roman"/>
          <w:sz w:val="28"/>
          <w:szCs w:val="28"/>
        </w:rPr>
        <w:t xml:space="preserve"> постоянно</w:t>
      </w:r>
      <w:r w:rsidR="00D720DA">
        <w:rPr>
          <w:rFonts w:ascii="Times New Roman" w:hAnsi="Times New Roman" w:cs="Times New Roman"/>
          <w:sz w:val="28"/>
          <w:szCs w:val="28"/>
        </w:rPr>
        <w:t xml:space="preserve"> –</w:t>
      </w:r>
      <w:r w:rsidRPr="00DC1733">
        <w:rPr>
          <w:rFonts w:ascii="Times New Roman" w:hAnsi="Times New Roman" w:cs="Times New Roman"/>
          <w:sz w:val="28"/>
          <w:szCs w:val="28"/>
        </w:rPr>
        <w:t xml:space="preserve"> таким образом система социального обеспечения поддерживает уровень потр</w:t>
      </w:r>
      <w:r w:rsidR="00D720DA">
        <w:rPr>
          <w:rFonts w:ascii="Times New Roman" w:hAnsi="Times New Roman" w:cs="Times New Roman"/>
          <w:sz w:val="28"/>
          <w:szCs w:val="28"/>
        </w:rPr>
        <w:t>е</w:t>
      </w:r>
      <w:r w:rsidRPr="00DC1733">
        <w:rPr>
          <w:rFonts w:ascii="Times New Roman" w:hAnsi="Times New Roman" w:cs="Times New Roman"/>
          <w:sz w:val="28"/>
          <w:szCs w:val="28"/>
        </w:rPr>
        <w:t xml:space="preserve">бления пенсионеров по сравнению с трудоспособным населением на постоянном уровне. При этом мы предполагаем, что это отношение таково, что в последний момент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</m:oMath>
      <w:r w:rsidRPr="00DC1733">
        <w:rPr>
          <w:rFonts w:ascii="Times New Roman" w:hAnsi="Times New Roman" w:cs="Times New Roman"/>
          <w:sz w:val="28"/>
          <w:szCs w:val="28"/>
        </w:rPr>
        <w:t xml:space="preserve"> пенсионн</w:t>
      </w:r>
      <w:proofErr w:type="spellStart"/>
      <w:r w:rsidR="00DC1733">
        <w:rPr>
          <w:rFonts w:ascii="Times New Roman" w:hAnsi="Times New Roman" w:cs="Times New Roman"/>
          <w:sz w:val="28"/>
          <w:szCs w:val="28"/>
        </w:rPr>
        <w:t>ы</w:t>
      </w:r>
      <w:r w:rsidRPr="00DC1733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DC1733">
        <w:rPr>
          <w:rFonts w:ascii="Times New Roman" w:hAnsi="Times New Roman" w:cs="Times New Roman"/>
          <w:sz w:val="28"/>
          <w:szCs w:val="28"/>
        </w:rPr>
        <w:t xml:space="preserve"> фонд сбалансирован,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=0</m:t>
        </m:r>
      </m:oMath>
      <w:r w:rsidRPr="00DC1733">
        <w:rPr>
          <w:rFonts w:ascii="Times New Roman" w:hAnsi="Times New Roman" w:cs="Times New Roman"/>
          <w:sz w:val="28"/>
          <w:szCs w:val="28"/>
        </w:rPr>
        <w:t>.</w:t>
      </w:r>
    </w:p>
    <w:p w14:paraId="5BDE1EC1" w14:textId="16E091F1" w:rsidR="00810E13" w:rsidRPr="00163E4C" w:rsidRDefault="00810E13" w:rsidP="00810E1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C1733">
        <w:rPr>
          <w:rFonts w:ascii="Times New Roman" w:hAnsi="Times New Roman" w:cs="Times New Roman"/>
          <w:sz w:val="28"/>
          <w:szCs w:val="28"/>
        </w:rPr>
        <w:tab/>
        <w:t xml:space="preserve">Пусть максимальная заработная плата среди всего трудоспособного населения в момент </w:t>
      </w:r>
      <w:r w:rsidRPr="00810E1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DC1733">
        <w:rPr>
          <w:rFonts w:ascii="Times New Roman" w:hAnsi="Times New Roman" w:cs="Times New Roman"/>
          <w:sz w:val="28"/>
          <w:szCs w:val="28"/>
        </w:rPr>
        <w:t xml:space="preserve"> равна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W</m:t>
            </m: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sub>
        </m:sSub>
      </m:oMath>
      <w:r w:rsidRPr="00DC1733">
        <w:rPr>
          <w:rFonts w:ascii="Times New Roman" w:hAnsi="Times New Roman" w:cs="Times New Roman"/>
          <w:sz w:val="28"/>
          <w:szCs w:val="28"/>
        </w:rPr>
        <w:t xml:space="preserve">; </w:t>
      </w:r>
      <w:r w:rsidRPr="00DC1733">
        <w:rPr>
          <w:rFonts w:ascii="Times New Roman" w:hAnsi="Times New Roman" w:cs="Times New Roman"/>
          <w:i/>
          <w:iCs/>
          <w:sz w:val="28"/>
          <w:szCs w:val="28"/>
        </w:rPr>
        <w:t>профилем заработной платы</w:t>
      </w:r>
      <w:r w:rsidRPr="00DC1733">
        <w:rPr>
          <w:rFonts w:ascii="Times New Roman" w:hAnsi="Times New Roman" w:cs="Times New Roman"/>
          <w:sz w:val="28"/>
          <w:szCs w:val="28"/>
        </w:rPr>
        <w:t xml:space="preserve"> назовем отношение заработной платы работников возраста </w:t>
      </w:r>
      <w:r w:rsidRPr="00810E1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C1733">
        <w:rPr>
          <w:rFonts w:ascii="Times New Roman" w:hAnsi="Times New Roman" w:cs="Times New Roman"/>
          <w:sz w:val="28"/>
          <w:szCs w:val="28"/>
        </w:rPr>
        <w:t xml:space="preserve"> к максимальной заработной плате: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  <m:r>
              <w:rPr>
                <w:rFonts w:ascii="Cambria Math" w:hAnsi="Cambria Math" w:cs="Times New Roman"/>
                <w:sz w:val="28"/>
                <w:szCs w:val="28"/>
              </w:rPr>
              <m:t>,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w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,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</m:t>
                </m:r>
              </m:sub>
            </m:sSub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W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</m:t>
                </m:r>
              </m:sub>
            </m:sSub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en>
        </m:f>
      </m:oMath>
      <w:r w:rsidRPr="00DC1733">
        <w:rPr>
          <w:rFonts w:ascii="Times New Roman" w:hAnsi="Times New Roman" w:cs="Times New Roman"/>
          <w:sz w:val="28"/>
          <w:szCs w:val="28"/>
        </w:rPr>
        <w:t xml:space="preserve">, так что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w</m:t>
            </m: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  <m:r>
              <w:rPr>
                <w:rFonts w:ascii="Cambria Math" w:hAnsi="Cambria Math" w:cs="Times New Roman"/>
                <w:sz w:val="28"/>
                <w:szCs w:val="28"/>
              </w:rPr>
              <m:t>,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W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  <m:r>
              <w:rPr>
                <w:rFonts w:ascii="Cambria Math" w:hAnsi="Cambria Math" w:cs="Times New Roman"/>
                <w:sz w:val="28"/>
                <w:szCs w:val="28"/>
              </w:rPr>
              <m:t>,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sub>
        </m:sSub>
      </m:oMath>
      <w:r w:rsidRPr="00DC1733">
        <w:rPr>
          <w:rFonts w:ascii="Times New Roman" w:hAnsi="Times New Roman" w:cs="Times New Roman"/>
          <w:sz w:val="28"/>
          <w:szCs w:val="28"/>
        </w:rPr>
        <w:t>. Тогда условие отсут</w:t>
      </w:r>
      <w:r w:rsidR="00DC1733">
        <w:rPr>
          <w:rFonts w:ascii="Times New Roman" w:hAnsi="Times New Roman" w:cs="Times New Roman"/>
          <w:sz w:val="28"/>
          <w:szCs w:val="28"/>
        </w:rPr>
        <w:t>ст</w:t>
      </w:r>
      <w:r w:rsidRPr="00DC1733">
        <w:rPr>
          <w:rFonts w:ascii="Times New Roman" w:hAnsi="Times New Roman" w:cs="Times New Roman"/>
          <w:sz w:val="28"/>
          <w:szCs w:val="28"/>
        </w:rPr>
        <w:t xml:space="preserve">вия дефицита в момент </w:t>
      </w:r>
      <w:r w:rsidRPr="00810E1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DC1733">
        <w:rPr>
          <w:rFonts w:ascii="Times New Roman" w:hAnsi="Times New Roman" w:cs="Times New Roman"/>
          <w:sz w:val="28"/>
          <w:szCs w:val="28"/>
        </w:rPr>
        <w:t xml:space="preserve"> имеет вид:</w:t>
      </w:r>
    </w:p>
    <w:p w14:paraId="36A8DA2C" w14:textId="2CAC029F" w:rsidR="00810E13" w:rsidRDefault="0032621F" w:rsidP="00810E13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W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γ</m:t>
          </m:r>
          <m:nary>
            <m:naryPr>
              <m:chr m:val="∑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μ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ρ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-1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T</m:t>
                  </m:r>
                </m:sub>
              </m:sSub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k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,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b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</m:sub>
          </m:sSub>
          <m:nary>
            <m:naryPr>
              <m:chr m:val="∑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=ρ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ω-1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T</m:t>
                  </m:r>
                </m:sub>
              </m:sSub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e>
          </m:nary>
        </m:oMath>
      </m:oMathPara>
    </w:p>
    <w:p w14:paraId="10CD5A2C" w14:textId="77777777" w:rsidR="00DC1733" w:rsidRPr="00DC1733" w:rsidRDefault="00DC1733" w:rsidP="00810E1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AA4E891" w14:textId="4C58511C" w:rsidR="00810E13" w:rsidRPr="00DC1733" w:rsidRDefault="00810E13" w:rsidP="00810E13">
      <w:pPr>
        <w:jc w:val="both"/>
        <w:rPr>
          <w:rFonts w:ascii="Times New Roman" w:hAnsi="Times New Roman" w:cs="Times New Roman"/>
          <w:sz w:val="28"/>
          <w:szCs w:val="28"/>
        </w:rPr>
      </w:pPr>
      <w:r w:rsidRPr="00DC1733">
        <w:rPr>
          <w:rFonts w:ascii="Times New Roman" w:hAnsi="Times New Roman" w:cs="Times New Roman"/>
          <w:sz w:val="28"/>
          <w:szCs w:val="28"/>
        </w:rPr>
        <w:t xml:space="preserve">Откуда получаем отношение размера пенсии к максимальной заработной плате, которой обозначим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β</m:t>
        </m:r>
      </m:oMath>
      <w:r w:rsidRPr="00DC1733">
        <w:rPr>
          <w:rFonts w:ascii="Times New Roman" w:hAnsi="Times New Roman" w:cs="Times New Roman"/>
          <w:sz w:val="28"/>
          <w:szCs w:val="28"/>
        </w:rPr>
        <w:t>:</w:t>
      </w:r>
    </w:p>
    <w:p w14:paraId="5964FA0C" w14:textId="5BEB8F7E" w:rsidR="00810E13" w:rsidRPr="00DC1733" w:rsidRDefault="00957D84" w:rsidP="00810E13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β</m:t>
          </m:r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sub>
              </m:sSub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W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sub>
              </m:sSub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γ</m:t>
              </m:r>
              <m:nary>
                <m:naryPr>
                  <m:chr m:val="∑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a=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μ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ρ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-1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up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a,T</m:t>
                      </m:r>
                    </m:sub>
                  </m:sSub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>
              </m:nary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a,T</m:t>
                  </m:r>
                </m:sub>
              </m:sSub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um>
            <m:den>
              <m:nary>
                <m:naryPr>
                  <m:chr m:val="∑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a=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ρ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ω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-1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up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a,T</m:t>
                      </m:r>
                    </m:sub>
                  </m:sSub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>
              </m:nary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en>
          </m:f>
        </m:oMath>
      </m:oMathPara>
    </w:p>
    <w:p w14:paraId="5E2AE7C9" w14:textId="46F8A6D5" w:rsidR="00810E13" w:rsidRPr="00DC1733" w:rsidRDefault="00810E13" w:rsidP="00810E13">
      <w:pPr>
        <w:jc w:val="both"/>
        <w:rPr>
          <w:rFonts w:ascii="Times New Roman" w:hAnsi="Times New Roman" w:cs="Times New Roman"/>
          <w:sz w:val="28"/>
          <w:szCs w:val="28"/>
        </w:rPr>
      </w:pPr>
      <w:r w:rsidRPr="00DC1733">
        <w:rPr>
          <w:rFonts w:ascii="Times New Roman" w:hAnsi="Times New Roman" w:cs="Times New Roman"/>
          <w:sz w:val="28"/>
          <w:szCs w:val="28"/>
        </w:rPr>
        <w:t xml:space="preserve">Зная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β</m:t>
        </m:r>
      </m:oMath>
      <w:r w:rsidRPr="00DC1733">
        <w:rPr>
          <w:rFonts w:ascii="Times New Roman" w:hAnsi="Times New Roman" w:cs="Times New Roman"/>
          <w:sz w:val="28"/>
          <w:szCs w:val="28"/>
        </w:rPr>
        <w:t>, мы можем записать динамику дефицита пенсионного фонда,</w:t>
      </w:r>
    </w:p>
    <w:p w14:paraId="5DEAF973" w14:textId="7C0580AF" w:rsidR="00810E13" w:rsidRDefault="00810E13" w:rsidP="00810E13">
      <w:pPr>
        <w:jc w:val="both"/>
        <w:rPr>
          <w:rFonts w:ascii="Times New Roman" w:hAnsi="Times New Roman" w:cs="Times New Roman"/>
          <w:sz w:val="28"/>
          <w:szCs w:val="28"/>
        </w:rPr>
      </w:pPr>
      <w:r w:rsidRPr="00DC1733">
        <w:rPr>
          <w:rFonts w:ascii="Times New Roman" w:hAnsi="Times New Roman" w:cs="Times New Roman"/>
          <w:sz w:val="28"/>
          <w:szCs w:val="28"/>
        </w:rPr>
        <w:t>который необходим для соблюдения баланса</w:t>
      </w:r>
      <w:r w:rsidR="00F7706F">
        <w:rPr>
          <w:rFonts w:ascii="Times New Roman" w:hAnsi="Times New Roman" w:cs="Times New Roman"/>
          <w:sz w:val="28"/>
          <w:szCs w:val="28"/>
        </w:rPr>
        <w:t xml:space="preserve"> в терминальный момент</w:t>
      </w:r>
      <w:r w:rsidRPr="00DC1733">
        <w:rPr>
          <w:rFonts w:ascii="Times New Roman" w:hAnsi="Times New Roman" w:cs="Times New Roman"/>
          <w:sz w:val="28"/>
          <w:szCs w:val="28"/>
        </w:rPr>
        <w:t xml:space="preserve"> при поддержании пенсий на</w:t>
      </w:r>
      <w:r w:rsidR="00F7706F">
        <w:rPr>
          <w:rFonts w:ascii="Times New Roman" w:hAnsi="Times New Roman" w:cs="Times New Roman"/>
          <w:sz w:val="28"/>
          <w:szCs w:val="28"/>
        </w:rPr>
        <w:t xml:space="preserve"> </w:t>
      </w:r>
      <w:r w:rsidRPr="00DC1733">
        <w:rPr>
          <w:rFonts w:ascii="Times New Roman" w:hAnsi="Times New Roman" w:cs="Times New Roman"/>
          <w:sz w:val="28"/>
          <w:szCs w:val="28"/>
        </w:rPr>
        <w:t>требуемом уровне:</w:t>
      </w:r>
    </w:p>
    <w:p w14:paraId="3094CAAE" w14:textId="3E99575D" w:rsidR="00957D84" w:rsidRPr="00DC1733" w:rsidRDefault="0032621F" w:rsidP="00810E13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D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W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sub>
          </m:sSub>
          <m:d>
            <m:d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β</m:t>
              </m:r>
              <m:nary>
                <m:naryPr>
                  <m:chr m:val="∑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a=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ρ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ω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-1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up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a,t</m:t>
                      </m:r>
                    </m:sub>
                  </m:sSub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>
              </m:nary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γ</m:t>
              </m:r>
              <m:nary>
                <m:naryPr>
                  <m:chr m:val="∑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a=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μ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ρ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-1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up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a,t</m:t>
                      </m:r>
                    </m:sub>
                  </m:sSub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>
              </m:nary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a,t</m:t>
                  </m:r>
                </m:sub>
              </m:sSub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e>
          </m:d>
        </m:oMath>
      </m:oMathPara>
    </w:p>
    <w:p w14:paraId="1CC2C139" w14:textId="02F403A1" w:rsidR="00810E13" w:rsidRPr="00DC1733" w:rsidRDefault="00810E13" w:rsidP="00810E1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63BEF75" w14:textId="2C077B6B" w:rsidR="00810E13" w:rsidRPr="00DC1733" w:rsidRDefault="00810E13" w:rsidP="00810E13">
      <w:pPr>
        <w:jc w:val="both"/>
        <w:rPr>
          <w:rFonts w:ascii="Times New Roman" w:hAnsi="Times New Roman" w:cs="Times New Roman"/>
          <w:sz w:val="28"/>
          <w:szCs w:val="28"/>
        </w:rPr>
      </w:pPr>
      <w:r w:rsidRPr="00DC1733">
        <w:rPr>
          <w:rFonts w:ascii="Times New Roman" w:hAnsi="Times New Roman" w:cs="Times New Roman"/>
          <w:sz w:val="28"/>
          <w:szCs w:val="28"/>
        </w:rPr>
        <w:t xml:space="preserve">Пусть в момент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τ</m:t>
        </m:r>
      </m:oMath>
      <w:r w:rsidRPr="00DC1733">
        <w:rPr>
          <w:rFonts w:ascii="Times New Roman" w:hAnsi="Times New Roman" w:cs="Times New Roman"/>
          <w:sz w:val="28"/>
          <w:szCs w:val="28"/>
        </w:rPr>
        <w:t xml:space="preserve"> происходит смена типа пенсионной системы</w:t>
      </w:r>
      <w:r w:rsidR="00F7706F">
        <w:rPr>
          <w:rFonts w:ascii="Times New Roman" w:hAnsi="Times New Roman" w:cs="Times New Roman"/>
          <w:sz w:val="28"/>
          <w:szCs w:val="28"/>
        </w:rPr>
        <w:t xml:space="preserve"> –</w:t>
      </w:r>
      <w:r w:rsidRPr="00DC1733">
        <w:rPr>
          <w:rFonts w:ascii="Times New Roman" w:hAnsi="Times New Roman" w:cs="Times New Roman"/>
          <w:sz w:val="28"/>
          <w:szCs w:val="28"/>
        </w:rPr>
        <w:t xml:space="preserve"> она становится накопительной. Считаем, что все работники, имеющие в момент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τ</m:t>
        </m:r>
      </m:oMath>
      <w:r w:rsidRPr="00DC1733">
        <w:rPr>
          <w:rFonts w:ascii="Times New Roman" w:hAnsi="Times New Roman" w:cs="Times New Roman"/>
          <w:sz w:val="28"/>
          <w:szCs w:val="28"/>
        </w:rPr>
        <w:t xml:space="preserve"> возраст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∈</m:t>
        </m:r>
        <m:d>
          <m:dPr>
            <m:begChr m:val="[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μ</m:t>
            </m:r>
            <m:r>
              <w:rPr>
                <w:rFonts w:ascii="Cambria Math" w:hAnsi="Cambria Math" w:cs="Times New Roman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σ</m:t>
            </m:r>
          </m:e>
        </m:d>
      </m:oMath>
      <w:r w:rsidRPr="00DC1733">
        <w:rPr>
          <w:rFonts w:ascii="Times New Roman" w:hAnsi="Times New Roman" w:cs="Times New Roman"/>
          <w:sz w:val="28"/>
          <w:szCs w:val="28"/>
        </w:rPr>
        <w:t xml:space="preserve"> переводятся в новую накопительную систему, а работники в возрасте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∈</m:t>
        </m:r>
        <m:d>
          <m:dPr>
            <m:begChr m:val="[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σ</m:t>
            </m:r>
            <m:r>
              <w:rPr>
                <w:rFonts w:ascii="Cambria Math" w:hAnsi="Cambria Math" w:cs="Times New Roman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ρ</m:t>
            </m:r>
          </m:e>
        </m:d>
      </m:oMath>
      <w:r w:rsidRPr="00DC1733">
        <w:rPr>
          <w:rFonts w:ascii="Times New Roman" w:hAnsi="Times New Roman" w:cs="Times New Roman"/>
          <w:sz w:val="28"/>
          <w:szCs w:val="28"/>
        </w:rPr>
        <w:t xml:space="preserve"> остаются в старой системе. Возраст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σ</m:t>
        </m:r>
        <m:r>
          <w:rPr>
            <w:rFonts w:ascii="Cambria Math" w:hAnsi="Cambria Math" w:cs="Times New Roman"/>
            <w:sz w:val="28"/>
            <w:szCs w:val="28"/>
          </w:rPr>
          <m:t xml:space="preserve">&lt;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ρ</m:t>
        </m:r>
      </m:oMath>
      <w:r w:rsidRPr="00DC1733">
        <w:rPr>
          <w:rFonts w:ascii="Times New Roman" w:hAnsi="Times New Roman" w:cs="Times New Roman"/>
          <w:sz w:val="28"/>
          <w:szCs w:val="28"/>
        </w:rPr>
        <w:t xml:space="preserve"> задаётся с той целью, чтобы первое поколение людей, вышедших на пенсию в новой системе, успели </w:t>
      </w:r>
      <w:r w:rsidR="00957D84" w:rsidRPr="00957D84">
        <w:rPr>
          <w:rFonts w:ascii="Times New Roman" w:hAnsi="Times New Roman" w:cs="Times New Roman"/>
          <w:sz w:val="28"/>
          <w:szCs w:val="28"/>
        </w:rPr>
        <w:t>“</w:t>
      </w:r>
      <w:r w:rsidRPr="00DC1733">
        <w:rPr>
          <w:rFonts w:ascii="Times New Roman" w:hAnsi="Times New Roman" w:cs="Times New Roman"/>
          <w:sz w:val="28"/>
          <w:szCs w:val="28"/>
        </w:rPr>
        <w:t>накопить на пенсию'</w:t>
      </w:r>
      <w:r w:rsidR="00957D84" w:rsidRPr="00957D84">
        <w:rPr>
          <w:rFonts w:ascii="Times New Roman" w:hAnsi="Times New Roman" w:cs="Times New Roman"/>
          <w:sz w:val="28"/>
          <w:szCs w:val="28"/>
        </w:rPr>
        <w:t>”</w:t>
      </w:r>
      <w:r w:rsidRPr="00DC1733">
        <w:rPr>
          <w:rFonts w:ascii="Times New Roman" w:hAnsi="Times New Roman" w:cs="Times New Roman"/>
          <w:sz w:val="28"/>
          <w:szCs w:val="28"/>
        </w:rPr>
        <w:t xml:space="preserve">: сделать достаточно отчислений для обеспечения собственных пенсионных пособий. Значение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σ</m:t>
        </m:r>
      </m:oMath>
      <w:r w:rsidRPr="00DC1733">
        <w:rPr>
          <w:rFonts w:ascii="Times New Roman" w:hAnsi="Times New Roman" w:cs="Times New Roman"/>
          <w:sz w:val="28"/>
          <w:szCs w:val="28"/>
        </w:rPr>
        <w:t xml:space="preserve"> важно, так как влияет на величину переходных издержек введения </w:t>
      </w:r>
      <w:proofErr w:type="spellStart"/>
      <w:r w:rsidRPr="00DC1733">
        <w:rPr>
          <w:rFonts w:ascii="Times New Roman" w:hAnsi="Times New Roman" w:cs="Times New Roman"/>
          <w:sz w:val="28"/>
          <w:szCs w:val="28"/>
        </w:rPr>
        <w:t>накпительной</w:t>
      </w:r>
      <w:proofErr w:type="spellEnd"/>
      <w:r w:rsidRPr="00DC1733">
        <w:rPr>
          <w:rFonts w:ascii="Times New Roman" w:hAnsi="Times New Roman" w:cs="Times New Roman"/>
          <w:sz w:val="28"/>
          <w:szCs w:val="28"/>
        </w:rPr>
        <w:t xml:space="preserve"> системы.</w:t>
      </w:r>
      <w:r w:rsidRPr="00DC1733">
        <w:rPr>
          <w:rFonts w:ascii="Times New Roman" w:hAnsi="Times New Roman" w:cs="Times New Roman"/>
          <w:sz w:val="28"/>
          <w:szCs w:val="28"/>
        </w:rPr>
        <w:tab/>
      </w:r>
    </w:p>
    <w:p w14:paraId="51224C40" w14:textId="2BD40EE4" w:rsidR="00810E13" w:rsidRPr="00DC1733" w:rsidRDefault="00810E13" w:rsidP="00810E1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C041A38" w14:textId="273C6692" w:rsidR="00810E13" w:rsidRPr="00DC1733" w:rsidRDefault="00810E13" w:rsidP="00810E13">
      <w:pPr>
        <w:jc w:val="both"/>
        <w:rPr>
          <w:rFonts w:ascii="Times New Roman" w:hAnsi="Times New Roman" w:cs="Times New Roman"/>
          <w:sz w:val="28"/>
          <w:szCs w:val="28"/>
        </w:rPr>
      </w:pPr>
      <w:r w:rsidRPr="00DC1733">
        <w:rPr>
          <w:rFonts w:ascii="Times New Roman" w:hAnsi="Times New Roman" w:cs="Times New Roman"/>
          <w:sz w:val="28"/>
          <w:szCs w:val="28"/>
        </w:rPr>
        <w:lastRenderedPageBreak/>
        <w:t xml:space="preserve">В периоды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∈</m:t>
        </m:r>
        <m:d>
          <m:dPr>
            <m:begChr m:val="[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τ</m:t>
            </m:r>
            <m:r>
              <w:rPr>
                <w:rFonts w:ascii="Cambria Math" w:hAnsi="Cambria Math" w:cs="Times New Roman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τ</m:t>
            </m:r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ρ</m:t>
            </m:r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σ</m:t>
            </m:r>
          </m:e>
        </m:d>
      </m:oMath>
      <w:r w:rsidRPr="00DC1733">
        <w:rPr>
          <w:rFonts w:ascii="Times New Roman" w:hAnsi="Times New Roman" w:cs="Times New Roman"/>
          <w:sz w:val="28"/>
          <w:szCs w:val="28"/>
        </w:rPr>
        <w:t xml:space="preserve"> трудоспособное население в старой пенсионной системе постепенно сокращается, выходя на пенсию; баланс пенсионного фонда имеет вид:</w:t>
      </w:r>
    </w:p>
    <w:p w14:paraId="746ED5B8" w14:textId="77777777" w:rsidR="00810E13" w:rsidRPr="00DC1733" w:rsidRDefault="00810E13" w:rsidP="00810E1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B09EBF4" w14:textId="27E1974E" w:rsidR="00810E13" w:rsidRPr="00DC1733" w:rsidRDefault="0032621F" w:rsidP="00810E13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W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</m:sub>
          </m:sSub>
          <m:nary>
            <m:naryPr>
              <m:chr m:val="∑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=σ+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-τ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ρ-1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t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k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t</m:t>
                  </m:r>
                </m:sub>
              </m:sSub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e>
          </m:nary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D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β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W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</m:sub>
          </m:sSub>
          <m:nary>
            <m:naryPr>
              <m:chr m:val="∑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=ρ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ω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t</m:t>
                  </m:r>
                </m:sub>
              </m:sSub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e>
          </m:nary>
        </m:oMath>
      </m:oMathPara>
    </w:p>
    <w:p w14:paraId="26ADD013" w14:textId="77777777" w:rsidR="00810E13" w:rsidRPr="00DC1733" w:rsidRDefault="00810E13" w:rsidP="00810E1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51439F9" w14:textId="618FCD32" w:rsidR="00810E13" w:rsidRPr="00DC1733" w:rsidRDefault="00810E13" w:rsidP="00810E13">
      <w:pPr>
        <w:jc w:val="both"/>
        <w:rPr>
          <w:rFonts w:ascii="Times New Roman" w:hAnsi="Times New Roman" w:cs="Times New Roman"/>
          <w:sz w:val="28"/>
          <w:szCs w:val="28"/>
        </w:rPr>
      </w:pPr>
      <w:r w:rsidRPr="00DC1733">
        <w:rPr>
          <w:rFonts w:ascii="Times New Roman" w:hAnsi="Times New Roman" w:cs="Times New Roman"/>
          <w:sz w:val="28"/>
          <w:szCs w:val="28"/>
        </w:rPr>
        <w:t xml:space="preserve">в следующий период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∈</m:t>
        </m:r>
        <m:d>
          <m:dPr>
            <m:begChr m:val="[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τ</m:t>
            </m:r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ρ</m:t>
            </m:r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σ</m:t>
            </m:r>
            <m:r>
              <w:rPr>
                <w:rFonts w:ascii="Cambria Math" w:hAnsi="Cambria Math" w:cs="Times New Roman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τ</m:t>
            </m:r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ω</m:t>
            </m:r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σ</m:t>
            </m:r>
          </m:e>
        </m:d>
      </m:oMath>
      <w:r w:rsidRPr="00DC1733">
        <w:rPr>
          <w:rFonts w:ascii="Times New Roman" w:hAnsi="Times New Roman" w:cs="Times New Roman"/>
          <w:sz w:val="28"/>
          <w:szCs w:val="28"/>
        </w:rPr>
        <w:t xml:space="preserve"> трудоспособного населения в старой пенсионной системе больше нет, а количество пенсионеров постепенно сокращается; баланс пенсионного фонда имеет вид:</w:t>
      </w:r>
    </w:p>
    <w:p w14:paraId="2400F3D4" w14:textId="77777777" w:rsidR="00810E13" w:rsidRPr="00DC1733" w:rsidRDefault="00810E13" w:rsidP="00810E1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396D4EC" w14:textId="199D8A6C" w:rsidR="00810E13" w:rsidRPr="00DC1733" w:rsidRDefault="0032621F" w:rsidP="00810E13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D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β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W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</m:sub>
          </m:sSub>
          <m:nary>
            <m:naryPr>
              <m:chr m:val="∑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=σ+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-τ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ω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t</m:t>
                  </m:r>
                </m:sub>
              </m:sSub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e>
          </m:nary>
        </m:oMath>
      </m:oMathPara>
    </w:p>
    <w:p w14:paraId="5C733175" w14:textId="77777777" w:rsidR="00810E13" w:rsidRPr="00DC1733" w:rsidRDefault="00810E13" w:rsidP="00810E1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14BF9ED" w14:textId="785C9244" w:rsidR="00810E13" w:rsidRPr="00F7706F" w:rsidRDefault="00810E13" w:rsidP="00810E13">
      <w:pPr>
        <w:jc w:val="both"/>
        <w:rPr>
          <w:rFonts w:ascii="Times New Roman" w:hAnsi="Times New Roman" w:cs="Times New Roman"/>
          <w:sz w:val="28"/>
          <w:szCs w:val="28"/>
        </w:rPr>
      </w:pPr>
      <w:r w:rsidRPr="00DC1733">
        <w:rPr>
          <w:rFonts w:ascii="Times New Roman" w:hAnsi="Times New Roman" w:cs="Times New Roman"/>
          <w:sz w:val="28"/>
          <w:szCs w:val="28"/>
        </w:rPr>
        <w:t xml:space="preserve">легко видеть, что в момент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hAnsi="Cambria Math" w:cs="Times New Roman"/>
            <w:sz w:val="28"/>
            <w:szCs w:val="28"/>
          </w:rPr>
          <m:t xml:space="preserve"> =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τ</m:t>
        </m:r>
        <m:r>
          <w:rPr>
            <w:rFonts w:ascii="Cambria Math" w:hAnsi="Cambria Math" w:cs="Times New Roman"/>
            <w:sz w:val="28"/>
            <w:szCs w:val="28"/>
          </w:rPr>
          <m:t xml:space="preserve">+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ρ</m:t>
        </m:r>
        <m:r>
          <w:rPr>
            <w:rFonts w:ascii="Cambria Math" w:hAnsi="Cambria Math" w:cs="Times New Roman"/>
            <w:sz w:val="28"/>
            <w:szCs w:val="28"/>
          </w:rPr>
          <m:t xml:space="preserve">-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σ</m:t>
        </m:r>
      </m:oMath>
      <w:r w:rsidRPr="00DC1733">
        <w:rPr>
          <w:rFonts w:ascii="Times New Roman" w:hAnsi="Times New Roman" w:cs="Times New Roman"/>
          <w:sz w:val="28"/>
          <w:szCs w:val="28"/>
        </w:rPr>
        <w:t xml:space="preserve"> расходы пенсионного фонда составляют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β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W</m:t>
            </m: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sub>
        </m:sSub>
        <m:nary>
          <m:naryPr>
            <m:chr m:val="∑"/>
            <m:ctrlPr>
              <w:rPr>
                <w:rFonts w:ascii="Cambria Math" w:hAnsi="Cambria Math" w:cs="Times New Roman"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  <m:r>
              <w:rPr>
                <w:rFonts w:ascii="Cambria Math" w:hAnsi="Cambria Math" w:cs="Times New Roman"/>
                <w:sz w:val="28"/>
                <w:szCs w:val="28"/>
              </w:rPr>
              <m:t>=ρ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ω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,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</m:t>
                </m:r>
              </m:sub>
            </m:sSub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e>
        </m:nary>
      </m:oMath>
      <w:r w:rsidRPr="00DC1733">
        <w:rPr>
          <w:rFonts w:ascii="Times New Roman" w:hAnsi="Times New Roman" w:cs="Times New Roman"/>
          <w:sz w:val="28"/>
          <w:szCs w:val="28"/>
        </w:rPr>
        <w:t xml:space="preserve"> </w:t>
      </w:r>
      <w:r w:rsidR="00957D84">
        <w:rPr>
          <w:rFonts w:ascii="Times New Roman" w:hAnsi="Times New Roman" w:cs="Times New Roman"/>
          <w:sz w:val="28"/>
          <w:szCs w:val="28"/>
        </w:rPr>
        <w:t>–</w:t>
      </w:r>
      <w:r w:rsidRPr="00DC1733">
        <w:rPr>
          <w:rFonts w:ascii="Times New Roman" w:hAnsi="Times New Roman" w:cs="Times New Roman"/>
          <w:sz w:val="28"/>
          <w:szCs w:val="28"/>
        </w:rPr>
        <w:t xml:space="preserve"> то есть, пенсии получает то же число поколений, что и до реформы, однако доходы от пенсионных взносов уже отсутствуют.  По мере того, как эти пенсионеры покидают модель, расходы пенсионного фонда снижаются; в момент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τ</m:t>
        </m:r>
        <m:r>
          <w:rPr>
            <w:rFonts w:ascii="Cambria Math" w:hAnsi="Cambria Math" w:cs="Times New Roman"/>
            <w:sz w:val="28"/>
            <w:szCs w:val="28"/>
          </w:rPr>
          <m:t xml:space="preserve">+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ω</m:t>
        </m:r>
        <m:r>
          <w:rPr>
            <w:rFonts w:ascii="Cambria Math" w:hAnsi="Cambria Math" w:cs="Times New Roman"/>
            <w:sz w:val="28"/>
            <w:szCs w:val="28"/>
          </w:rPr>
          <m:t xml:space="preserve">-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σ</m:t>
        </m:r>
      </m:oMath>
      <w:r w:rsidRPr="00DC1733">
        <w:rPr>
          <w:rFonts w:ascii="Times New Roman" w:hAnsi="Times New Roman" w:cs="Times New Roman"/>
          <w:sz w:val="28"/>
          <w:szCs w:val="28"/>
        </w:rPr>
        <w:t xml:space="preserve"> традиционная пенсионная система исчезает; переходный период завершается.</w:t>
      </w:r>
      <w:r w:rsidR="00957D84">
        <w:rPr>
          <w:rFonts w:ascii="Times New Roman" w:hAnsi="Times New Roman" w:cs="Times New Roman"/>
          <w:sz w:val="28"/>
          <w:szCs w:val="28"/>
        </w:rPr>
        <w:t xml:space="preserve"> Это, конечно, крайняя, стилизованная версия перехода на чисто накопительную систему – мы также рассматриваем сценарий, при котором часть распределительной системы сохраняется (смешанная пенсионная система) как основная или вспомогательная (социальные пенсии) составляющая пенсионного обеспечения.</w:t>
      </w:r>
      <w:r w:rsidR="00F7706F">
        <w:rPr>
          <w:rFonts w:ascii="Times New Roman" w:hAnsi="Times New Roman" w:cs="Times New Roman"/>
          <w:sz w:val="28"/>
          <w:szCs w:val="28"/>
        </w:rPr>
        <w:t xml:space="preserve"> Для сравнения сценариев </w:t>
      </w:r>
      <w:r w:rsidR="00F7706F">
        <w:rPr>
          <w:rFonts w:ascii="Times New Roman" w:hAnsi="Times New Roman" w:cs="Times New Roman"/>
          <w:sz w:val="28"/>
          <w:szCs w:val="28"/>
          <w:lang w:val="en-US"/>
        </w:rPr>
        <w:t>status</w:t>
      </w:r>
      <w:r w:rsidR="00F7706F" w:rsidRPr="00F7706F">
        <w:rPr>
          <w:rFonts w:ascii="Times New Roman" w:hAnsi="Times New Roman" w:cs="Times New Roman"/>
          <w:sz w:val="28"/>
          <w:szCs w:val="28"/>
        </w:rPr>
        <w:t>-</w:t>
      </w:r>
      <w:r w:rsidR="00F7706F">
        <w:rPr>
          <w:rFonts w:ascii="Times New Roman" w:hAnsi="Times New Roman" w:cs="Times New Roman"/>
          <w:sz w:val="28"/>
          <w:szCs w:val="28"/>
          <w:lang w:val="en-US"/>
        </w:rPr>
        <w:t>quo</w:t>
      </w:r>
      <w:r w:rsidR="00F7706F" w:rsidRPr="00F7706F">
        <w:rPr>
          <w:rFonts w:ascii="Times New Roman" w:hAnsi="Times New Roman" w:cs="Times New Roman"/>
          <w:sz w:val="28"/>
          <w:szCs w:val="28"/>
        </w:rPr>
        <w:t xml:space="preserve"> </w:t>
      </w:r>
      <w:r w:rsidR="00F7706F">
        <w:rPr>
          <w:rFonts w:ascii="Times New Roman" w:hAnsi="Times New Roman" w:cs="Times New Roman"/>
          <w:sz w:val="28"/>
          <w:szCs w:val="28"/>
        </w:rPr>
        <w:t xml:space="preserve">и реформы мы сопоставляем траектории дефицита пенсионного фонда, рассчитывая </w:t>
      </w:r>
      <w:r w:rsidR="00F7706F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="00F7706F" w:rsidRPr="00F7706F">
        <w:rPr>
          <w:rFonts w:ascii="Times New Roman" w:hAnsi="Times New Roman" w:cs="Times New Roman"/>
          <w:sz w:val="28"/>
          <w:szCs w:val="28"/>
        </w:rPr>
        <w:t xml:space="preserve"> </w:t>
      </w:r>
      <w:r w:rsidR="00F7706F">
        <w:rPr>
          <w:rFonts w:ascii="Times New Roman" w:hAnsi="Times New Roman" w:cs="Times New Roman"/>
          <w:sz w:val="28"/>
          <w:szCs w:val="28"/>
        </w:rPr>
        <w:t xml:space="preserve">поддержания пенсионной системы в обоих случаях (издержки бюджета на поддержание дефицита) до момента </w:t>
      </w:r>
      <w:r w:rsidR="00F7706F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F7706F">
        <w:rPr>
          <w:rFonts w:ascii="Times New Roman" w:hAnsi="Times New Roman" w:cs="Times New Roman"/>
          <w:sz w:val="28"/>
          <w:szCs w:val="28"/>
        </w:rPr>
        <w:t>.</w:t>
      </w:r>
    </w:p>
    <w:p w14:paraId="021E2535" w14:textId="56EA3D7E" w:rsidR="004A34D2" w:rsidRPr="004A34D2" w:rsidRDefault="004A34D2" w:rsidP="007A6F9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4D2">
        <w:rPr>
          <w:rFonts w:ascii="Times New Roman" w:hAnsi="Times New Roman" w:cs="Times New Roman"/>
          <w:sz w:val="28"/>
          <w:szCs w:val="28"/>
        </w:rPr>
        <w:t xml:space="preserve">Предварительные результаты расчётов показывают, что при </w:t>
      </w:r>
      <w:r w:rsidR="0055206A">
        <w:rPr>
          <w:rFonts w:ascii="Times New Roman" w:hAnsi="Times New Roman" w:cs="Times New Roman"/>
          <w:sz w:val="28"/>
          <w:szCs w:val="28"/>
        </w:rPr>
        <w:t xml:space="preserve">существующем демографическом прогнозе затруднительно </w:t>
      </w:r>
      <w:r w:rsidRPr="004A34D2">
        <w:rPr>
          <w:rFonts w:ascii="Times New Roman" w:hAnsi="Times New Roman" w:cs="Times New Roman"/>
          <w:sz w:val="28"/>
          <w:szCs w:val="28"/>
        </w:rPr>
        <w:t>снизить дефицит пенсионного фонда путём введения накопительной пенсионной системы: переходные издержки превосходят положительный эффект от ослабления нагрузки на распределительный фонд. Кроме того,</w:t>
      </w:r>
      <w:r w:rsidR="0055206A">
        <w:rPr>
          <w:rFonts w:ascii="Times New Roman" w:hAnsi="Times New Roman" w:cs="Times New Roman"/>
          <w:sz w:val="28"/>
          <w:szCs w:val="28"/>
        </w:rPr>
        <w:t xml:space="preserve"> мы оцениваем уровень, которые НПФ должны обеспечивать пенсионным накоплениям – его поддержание, в свою очередь, требует наличия достаточного темпа роста экономики, что является ещё одним условием </w:t>
      </w:r>
      <w:r w:rsidR="00AF0EB3">
        <w:rPr>
          <w:rFonts w:ascii="Times New Roman" w:hAnsi="Times New Roman" w:cs="Times New Roman"/>
          <w:sz w:val="28"/>
          <w:szCs w:val="28"/>
        </w:rPr>
        <w:t>целесообразности реформы.</w:t>
      </w:r>
    </w:p>
    <w:p w14:paraId="598615F4" w14:textId="767B691E" w:rsidR="004A34D2" w:rsidRDefault="004A34D2" w:rsidP="007A6F92">
      <w:pPr>
        <w:ind w:firstLine="720"/>
        <w:rPr>
          <w:rFonts w:ascii="Times New Roman" w:hAnsi="Times New Roman" w:cs="Times New Roman"/>
          <w:sz w:val="28"/>
          <w:szCs w:val="28"/>
        </w:rPr>
      </w:pPr>
    </w:p>
    <w:p w14:paraId="4A539CAD" w14:textId="77777777" w:rsidR="00285529" w:rsidRDefault="00285529">
      <w:pPr>
        <w:rPr>
          <w:rFonts w:ascii="Times New Roman" w:hAnsi="Times New Roman" w:cs="Times New Roman"/>
          <w:b/>
          <w:bCs/>
          <w:i/>
          <w:szCs w:val="28"/>
        </w:rPr>
      </w:pPr>
      <w:r>
        <w:rPr>
          <w:rFonts w:ascii="Times New Roman" w:hAnsi="Times New Roman" w:cs="Times New Roman"/>
          <w:b/>
          <w:bCs/>
          <w:i/>
          <w:szCs w:val="28"/>
        </w:rPr>
        <w:br w:type="page"/>
      </w:r>
    </w:p>
    <w:p w14:paraId="08051839" w14:textId="3E39CBFE" w:rsidR="002A0A8F" w:rsidRPr="007A6F92" w:rsidRDefault="00AF0EB3" w:rsidP="007A6F92">
      <w:pPr>
        <w:ind w:firstLine="720"/>
        <w:jc w:val="center"/>
        <w:rPr>
          <w:rFonts w:ascii="Times New Roman" w:hAnsi="Times New Roman" w:cs="Times New Roman"/>
          <w:b/>
          <w:bCs/>
          <w:i/>
          <w:szCs w:val="28"/>
        </w:rPr>
      </w:pPr>
      <w:r w:rsidRPr="007A6F92">
        <w:rPr>
          <w:rFonts w:ascii="Times New Roman" w:hAnsi="Times New Roman" w:cs="Times New Roman"/>
          <w:b/>
          <w:bCs/>
          <w:i/>
          <w:szCs w:val="28"/>
        </w:rPr>
        <w:lastRenderedPageBreak/>
        <w:t>Список использованной литературы</w:t>
      </w:r>
      <w:r w:rsidR="007A6F92">
        <w:rPr>
          <w:rFonts w:ascii="Times New Roman" w:hAnsi="Times New Roman" w:cs="Times New Roman"/>
          <w:b/>
          <w:bCs/>
          <w:i/>
          <w:szCs w:val="28"/>
        </w:rPr>
        <w:t>:</w:t>
      </w:r>
    </w:p>
    <w:p w14:paraId="467F005F" w14:textId="77777777" w:rsidR="00E50598" w:rsidRPr="007A6F92" w:rsidRDefault="00E50598" w:rsidP="007A6F92">
      <w:pPr>
        <w:pStyle w:val="a6"/>
        <w:numPr>
          <w:ilvl w:val="0"/>
          <w:numId w:val="1"/>
        </w:numPr>
        <w:ind w:left="0" w:firstLine="720"/>
        <w:jc w:val="both"/>
        <w:rPr>
          <w:rFonts w:ascii="Times New Roman" w:hAnsi="Times New Roman" w:cs="Times New Roman"/>
          <w:szCs w:val="28"/>
        </w:rPr>
      </w:pPr>
      <w:bookmarkStart w:id="1" w:name="_Ref50815821"/>
      <w:r w:rsidRPr="007A6F92">
        <w:rPr>
          <w:rFonts w:ascii="Times New Roman" w:hAnsi="Times New Roman" w:cs="Times New Roman"/>
          <w:szCs w:val="28"/>
        </w:rPr>
        <w:t>Борисов, К. Ю., Сурков, А. В. (2007). Модель перекрывающихся поколений с двусторонним альтруизмом. Экономико‐математические исследования: математические модели и информационные технологии. VI. СПб.</w:t>
      </w:r>
      <w:bookmarkEnd w:id="1"/>
    </w:p>
    <w:p w14:paraId="113E2929" w14:textId="77777777" w:rsidR="005F689F" w:rsidRPr="007A6F92" w:rsidRDefault="005F689F" w:rsidP="007A6F92">
      <w:pPr>
        <w:pStyle w:val="a6"/>
        <w:numPr>
          <w:ilvl w:val="0"/>
          <w:numId w:val="1"/>
        </w:numPr>
        <w:ind w:left="0" w:firstLine="720"/>
        <w:jc w:val="both"/>
        <w:rPr>
          <w:rFonts w:ascii="Times New Roman" w:hAnsi="Times New Roman" w:cs="Times New Roman"/>
          <w:szCs w:val="28"/>
        </w:rPr>
      </w:pPr>
      <w:bookmarkStart w:id="2" w:name="_Ref50815862"/>
      <w:r w:rsidRPr="007A6F92">
        <w:rPr>
          <w:rFonts w:ascii="Times New Roman" w:hAnsi="Times New Roman" w:cs="Times New Roman"/>
          <w:szCs w:val="28"/>
        </w:rPr>
        <w:t xml:space="preserve">Гурвич, Е. Т. "Реформа 2010 г.: решены ли долгосрочные проблемы пенсионной </w:t>
      </w:r>
      <w:proofErr w:type="gramStart"/>
      <w:r w:rsidRPr="007A6F92">
        <w:rPr>
          <w:rFonts w:ascii="Times New Roman" w:hAnsi="Times New Roman" w:cs="Times New Roman"/>
          <w:szCs w:val="28"/>
        </w:rPr>
        <w:t>системы?.</w:t>
      </w:r>
      <w:proofErr w:type="gramEnd"/>
      <w:r w:rsidRPr="007A6F92">
        <w:rPr>
          <w:rFonts w:ascii="Times New Roman" w:hAnsi="Times New Roman" w:cs="Times New Roman"/>
          <w:szCs w:val="28"/>
        </w:rPr>
        <w:t>" Журнал Новой экономической ассоциации 6 (2010): 98-119.</w:t>
      </w:r>
      <w:bookmarkEnd w:id="2"/>
    </w:p>
    <w:p w14:paraId="18BDCBE9" w14:textId="77777777" w:rsidR="005F689F" w:rsidRPr="007A6F92" w:rsidRDefault="005F689F" w:rsidP="007A6F92">
      <w:pPr>
        <w:pStyle w:val="a6"/>
        <w:numPr>
          <w:ilvl w:val="0"/>
          <w:numId w:val="1"/>
        </w:numPr>
        <w:ind w:left="0" w:firstLine="720"/>
        <w:jc w:val="both"/>
        <w:rPr>
          <w:rFonts w:ascii="Times New Roman" w:hAnsi="Times New Roman" w:cs="Times New Roman"/>
          <w:szCs w:val="28"/>
        </w:rPr>
      </w:pPr>
      <w:bookmarkStart w:id="3" w:name="_Ref50815864"/>
      <w:r w:rsidRPr="007A6F92">
        <w:rPr>
          <w:rFonts w:ascii="Times New Roman" w:hAnsi="Times New Roman" w:cs="Times New Roman"/>
          <w:szCs w:val="28"/>
        </w:rPr>
        <w:t>Гурвич, Е. Т. "Пенсионная политика и старение населения." Журнал Новой экономической ассоциации 2 (2019): 42</w:t>
      </w:r>
      <w:bookmarkEnd w:id="3"/>
    </w:p>
    <w:p w14:paraId="44445E18" w14:textId="77777777" w:rsidR="00795D99" w:rsidRPr="007A6F92" w:rsidRDefault="005F689F" w:rsidP="007A6F92">
      <w:pPr>
        <w:pStyle w:val="a6"/>
        <w:numPr>
          <w:ilvl w:val="0"/>
          <w:numId w:val="1"/>
        </w:numPr>
        <w:ind w:left="0" w:firstLine="720"/>
        <w:jc w:val="both"/>
        <w:rPr>
          <w:rFonts w:ascii="Times New Roman" w:hAnsi="Times New Roman" w:cs="Times New Roman"/>
          <w:szCs w:val="28"/>
        </w:rPr>
      </w:pPr>
      <w:bookmarkStart w:id="4" w:name="_Ref50815851"/>
      <w:proofErr w:type="spellStart"/>
      <w:r w:rsidRPr="007A6F92">
        <w:rPr>
          <w:rFonts w:ascii="Times New Roman" w:hAnsi="Times New Roman" w:cs="Times New Roman"/>
          <w:szCs w:val="28"/>
        </w:rPr>
        <w:t>Горлин</w:t>
      </w:r>
      <w:proofErr w:type="spellEnd"/>
      <w:r w:rsidRPr="007A6F92">
        <w:rPr>
          <w:rFonts w:ascii="Times New Roman" w:hAnsi="Times New Roman" w:cs="Times New Roman"/>
          <w:szCs w:val="28"/>
        </w:rPr>
        <w:t xml:space="preserve">, Ю. М., В. Ю. </w:t>
      </w:r>
      <w:proofErr w:type="spellStart"/>
      <w:r w:rsidRPr="007A6F92">
        <w:rPr>
          <w:rFonts w:ascii="Times New Roman" w:hAnsi="Times New Roman" w:cs="Times New Roman"/>
          <w:szCs w:val="28"/>
        </w:rPr>
        <w:t>Ляшок</w:t>
      </w:r>
      <w:proofErr w:type="spellEnd"/>
      <w:r w:rsidRPr="007A6F92">
        <w:rPr>
          <w:rFonts w:ascii="Times New Roman" w:hAnsi="Times New Roman" w:cs="Times New Roman"/>
          <w:szCs w:val="28"/>
        </w:rPr>
        <w:t>. "Пенсионный гамбит." Журнал Новой экономической ассоциации 2 (2019): 42.</w:t>
      </w:r>
      <w:bookmarkEnd w:id="4"/>
    </w:p>
    <w:p w14:paraId="0DDA9E41" w14:textId="77777777" w:rsidR="00AF0EB3" w:rsidRPr="007A6F92" w:rsidRDefault="00795D99" w:rsidP="007A6F92">
      <w:pPr>
        <w:pStyle w:val="a6"/>
        <w:numPr>
          <w:ilvl w:val="0"/>
          <w:numId w:val="1"/>
        </w:numPr>
        <w:ind w:left="0" w:firstLine="720"/>
        <w:jc w:val="both"/>
        <w:rPr>
          <w:rFonts w:ascii="Times New Roman" w:hAnsi="Times New Roman" w:cs="Times New Roman"/>
          <w:szCs w:val="28"/>
        </w:rPr>
      </w:pPr>
      <w:bookmarkStart w:id="5" w:name="_Ref50815837"/>
      <w:r w:rsidRPr="007A6F92">
        <w:rPr>
          <w:rFonts w:ascii="Times New Roman" w:hAnsi="Times New Roman" w:cs="Times New Roman"/>
          <w:szCs w:val="28"/>
        </w:rPr>
        <w:t xml:space="preserve">Гришина, Е.Е., Назаров, В.С., Чумакова, Ю.Б., </w:t>
      </w:r>
      <w:proofErr w:type="spellStart"/>
      <w:r w:rsidRPr="007A6F92">
        <w:rPr>
          <w:rFonts w:ascii="Times New Roman" w:hAnsi="Times New Roman" w:cs="Times New Roman"/>
          <w:szCs w:val="28"/>
        </w:rPr>
        <w:t>Макаренцева</w:t>
      </w:r>
      <w:proofErr w:type="spellEnd"/>
      <w:r w:rsidRPr="007A6F92">
        <w:rPr>
          <w:rFonts w:ascii="Times New Roman" w:hAnsi="Times New Roman" w:cs="Times New Roman"/>
          <w:szCs w:val="28"/>
        </w:rPr>
        <w:t xml:space="preserve">, А.О., </w:t>
      </w:r>
      <w:proofErr w:type="spellStart"/>
      <w:r w:rsidRPr="007A6F92">
        <w:rPr>
          <w:rFonts w:ascii="Times New Roman" w:hAnsi="Times New Roman" w:cs="Times New Roman"/>
          <w:szCs w:val="28"/>
        </w:rPr>
        <w:t>Малева</w:t>
      </w:r>
      <w:proofErr w:type="spellEnd"/>
      <w:r w:rsidRPr="007A6F92">
        <w:rPr>
          <w:rFonts w:ascii="Times New Roman" w:hAnsi="Times New Roman" w:cs="Times New Roman"/>
          <w:szCs w:val="28"/>
        </w:rPr>
        <w:t xml:space="preserve">, Т.М., Черемных, А.А., Дормидонтова, Ю.А., </w:t>
      </w:r>
      <w:proofErr w:type="spellStart"/>
      <w:r w:rsidRPr="007A6F92">
        <w:rPr>
          <w:rFonts w:ascii="Times New Roman" w:hAnsi="Times New Roman" w:cs="Times New Roman"/>
          <w:szCs w:val="28"/>
        </w:rPr>
        <w:t>Горлин</w:t>
      </w:r>
      <w:proofErr w:type="spellEnd"/>
      <w:r w:rsidRPr="007A6F92">
        <w:rPr>
          <w:rFonts w:ascii="Times New Roman" w:hAnsi="Times New Roman" w:cs="Times New Roman"/>
          <w:szCs w:val="28"/>
        </w:rPr>
        <w:t xml:space="preserve">, Ю.М., </w:t>
      </w:r>
      <w:proofErr w:type="spellStart"/>
      <w:r w:rsidRPr="007A6F92">
        <w:rPr>
          <w:rFonts w:ascii="Times New Roman" w:hAnsi="Times New Roman" w:cs="Times New Roman"/>
          <w:szCs w:val="28"/>
        </w:rPr>
        <w:t>Ляшок</w:t>
      </w:r>
      <w:proofErr w:type="spellEnd"/>
      <w:r w:rsidRPr="007A6F92">
        <w:rPr>
          <w:rFonts w:ascii="Times New Roman" w:hAnsi="Times New Roman" w:cs="Times New Roman"/>
          <w:szCs w:val="28"/>
        </w:rPr>
        <w:t xml:space="preserve">, В.Ю., </w:t>
      </w:r>
      <w:proofErr w:type="spellStart"/>
      <w:r w:rsidRPr="007A6F92">
        <w:rPr>
          <w:rFonts w:ascii="Times New Roman" w:hAnsi="Times New Roman" w:cs="Times New Roman"/>
          <w:szCs w:val="28"/>
        </w:rPr>
        <w:t>Сапонов</w:t>
      </w:r>
      <w:proofErr w:type="spellEnd"/>
      <w:r w:rsidRPr="007A6F92">
        <w:rPr>
          <w:rFonts w:ascii="Times New Roman" w:hAnsi="Times New Roman" w:cs="Times New Roman"/>
          <w:szCs w:val="28"/>
        </w:rPr>
        <w:t>, Д.И. Кириллова, М.К., Аналитическое и методическое обеспечение пенсионной реформы в средне-и долгосрочной перспективе</w:t>
      </w:r>
      <w:r w:rsidR="00E50598" w:rsidRPr="007A6F92">
        <w:rPr>
          <w:rFonts w:ascii="Times New Roman" w:hAnsi="Times New Roman" w:cs="Times New Roman"/>
          <w:szCs w:val="28"/>
        </w:rPr>
        <w:t xml:space="preserve"> (2015)</w:t>
      </w:r>
      <w:bookmarkEnd w:id="5"/>
    </w:p>
    <w:p w14:paraId="16F5EDCC" w14:textId="77777777" w:rsidR="00B676C4" w:rsidRPr="007A6F92" w:rsidRDefault="00B676C4" w:rsidP="007A6F92">
      <w:pPr>
        <w:pStyle w:val="a6"/>
        <w:numPr>
          <w:ilvl w:val="0"/>
          <w:numId w:val="1"/>
        </w:numPr>
        <w:ind w:left="0" w:firstLine="720"/>
        <w:jc w:val="both"/>
        <w:rPr>
          <w:rFonts w:ascii="Times New Roman" w:hAnsi="Times New Roman" w:cs="Times New Roman"/>
          <w:szCs w:val="28"/>
        </w:rPr>
      </w:pPr>
      <w:bookmarkStart w:id="6" w:name="_Ref50816028"/>
      <w:r w:rsidRPr="007A6F92">
        <w:rPr>
          <w:rFonts w:ascii="Times New Roman" w:hAnsi="Times New Roman" w:cs="Times New Roman"/>
          <w:szCs w:val="28"/>
        </w:rPr>
        <w:t xml:space="preserve">Даниелян, В. А., </w:t>
      </w:r>
      <w:proofErr w:type="spellStart"/>
      <w:r w:rsidRPr="007A6F92">
        <w:rPr>
          <w:rFonts w:ascii="Times New Roman" w:hAnsi="Times New Roman" w:cs="Times New Roman"/>
          <w:szCs w:val="28"/>
        </w:rPr>
        <w:t>Полтерович</w:t>
      </w:r>
      <w:proofErr w:type="spellEnd"/>
      <w:r w:rsidRPr="007A6F92">
        <w:rPr>
          <w:rFonts w:ascii="Times New Roman" w:hAnsi="Times New Roman" w:cs="Times New Roman"/>
          <w:szCs w:val="28"/>
        </w:rPr>
        <w:t xml:space="preserve">, В. М. (2019). Приключения пенсионной реформы в России: где </w:t>
      </w:r>
      <w:proofErr w:type="gramStart"/>
      <w:r w:rsidRPr="007A6F92">
        <w:rPr>
          <w:rFonts w:ascii="Times New Roman" w:hAnsi="Times New Roman" w:cs="Times New Roman"/>
          <w:szCs w:val="28"/>
        </w:rPr>
        <w:t>ошибки?.</w:t>
      </w:r>
      <w:proofErr w:type="gramEnd"/>
      <w:r w:rsidRPr="007A6F92">
        <w:rPr>
          <w:rFonts w:ascii="Times New Roman" w:hAnsi="Times New Roman" w:cs="Times New Roman"/>
          <w:szCs w:val="28"/>
        </w:rPr>
        <w:t xml:space="preserve"> Журнал новой экономической ассоциации, (2), 186-194.</w:t>
      </w:r>
      <w:bookmarkEnd w:id="6"/>
    </w:p>
    <w:p w14:paraId="73B057D7" w14:textId="77777777" w:rsidR="007004D0" w:rsidRPr="007A6F92" w:rsidRDefault="007004D0" w:rsidP="007A6F92">
      <w:pPr>
        <w:pStyle w:val="a6"/>
        <w:numPr>
          <w:ilvl w:val="0"/>
          <w:numId w:val="1"/>
        </w:numPr>
        <w:ind w:left="0" w:firstLine="720"/>
        <w:jc w:val="both"/>
        <w:rPr>
          <w:rFonts w:ascii="Times New Roman" w:hAnsi="Times New Roman" w:cs="Times New Roman"/>
          <w:szCs w:val="28"/>
          <w:lang w:val="en-US"/>
        </w:rPr>
      </w:pPr>
      <w:bookmarkStart w:id="7" w:name="_Ref50815790"/>
      <w:proofErr w:type="spellStart"/>
      <w:r w:rsidRPr="007A6F92">
        <w:rPr>
          <w:rFonts w:ascii="Times New Roman" w:hAnsi="Times New Roman" w:cs="Times New Roman"/>
          <w:szCs w:val="28"/>
          <w:lang w:val="en-US"/>
        </w:rPr>
        <w:t>Dalkhat</w:t>
      </w:r>
      <w:proofErr w:type="spellEnd"/>
      <w:r w:rsidRPr="007A6F92">
        <w:rPr>
          <w:rFonts w:ascii="Times New Roman" w:hAnsi="Times New Roman" w:cs="Times New Roman"/>
          <w:szCs w:val="28"/>
          <w:lang w:val="en-US"/>
        </w:rPr>
        <w:t xml:space="preserve"> M. </w:t>
      </w:r>
      <w:proofErr w:type="spellStart"/>
      <w:r w:rsidRPr="007A6F92">
        <w:rPr>
          <w:rFonts w:ascii="Times New Roman" w:hAnsi="Times New Roman" w:cs="Times New Roman"/>
          <w:szCs w:val="28"/>
          <w:lang w:val="en-US"/>
        </w:rPr>
        <w:t>Ediev</w:t>
      </w:r>
      <w:proofErr w:type="spellEnd"/>
      <w:r w:rsidRPr="007A6F92">
        <w:rPr>
          <w:rFonts w:ascii="Times New Roman" w:hAnsi="Times New Roman" w:cs="Times New Roman"/>
          <w:szCs w:val="28"/>
          <w:lang w:val="en-US"/>
        </w:rPr>
        <w:t xml:space="preserve"> (2014) Why increasing longevity may </w:t>
      </w:r>
      <w:proofErr w:type="spellStart"/>
      <w:r w:rsidRPr="007A6F92">
        <w:rPr>
          <w:rFonts w:ascii="Times New Roman" w:hAnsi="Times New Roman" w:cs="Times New Roman"/>
          <w:szCs w:val="28"/>
          <w:lang w:val="en-US"/>
        </w:rPr>
        <w:t>favour</w:t>
      </w:r>
      <w:proofErr w:type="spellEnd"/>
      <w:r w:rsidRPr="007A6F92">
        <w:rPr>
          <w:rFonts w:ascii="Times New Roman" w:hAnsi="Times New Roman" w:cs="Times New Roman"/>
          <w:szCs w:val="28"/>
          <w:lang w:val="en-US"/>
        </w:rPr>
        <w:t xml:space="preserve"> a PAYG pension system over a funded system, Population Studies: A Journal of Demography, 68:1, 95-110, DOI: 10.1080/00324728.2013.780632</w:t>
      </w:r>
      <w:bookmarkEnd w:id="7"/>
    </w:p>
    <w:p w14:paraId="4F26BDCE" w14:textId="77777777" w:rsidR="00587154" w:rsidRPr="007A6F92" w:rsidRDefault="00587154" w:rsidP="007A6F92">
      <w:pPr>
        <w:pStyle w:val="a6"/>
        <w:numPr>
          <w:ilvl w:val="0"/>
          <w:numId w:val="1"/>
        </w:numPr>
        <w:ind w:left="0" w:firstLine="720"/>
        <w:jc w:val="both"/>
        <w:rPr>
          <w:rFonts w:ascii="Times New Roman" w:hAnsi="Times New Roman" w:cs="Times New Roman"/>
          <w:szCs w:val="28"/>
        </w:rPr>
      </w:pPr>
      <w:bookmarkStart w:id="8" w:name="_Ref50815995"/>
      <w:proofErr w:type="spellStart"/>
      <w:r w:rsidRPr="007A6F92">
        <w:rPr>
          <w:rFonts w:ascii="Times New Roman" w:hAnsi="Times New Roman" w:cs="Times New Roman"/>
          <w:szCs w:val="28"/>
          <w:lang w:val="en-US"/>
        </w:rPr>
        <w:t>Dalkhat</w:t>
      </w:r>
      <w:proofErr w:type="spellEnd"/>
      <w:r w:rsidRPr="007A6F92">
        <w:rPr>
          <w:rFonts w:ascii="Times New Roman" w:hAnsi="Times New Roman" w:cs="Times New Roman"/>
          <w:szCs w:val="28"/>
          <w:lang w:val="en-US"/>
        </w:rPr>
        <w:t xml:space="preserve"> M. </w:t>
      </w:r>
      <w:proofErr w:type="spellStart"/>
      <w:r w:rsidRPr="007A6F92">
        <w:rPr>
          <w:rFonts w:ascii="Times New Roman" w:hAnsi="Times New Roman" w:cs="Times New Roman"/>
          <w:szCs w:val="28"/>
          <w:lang w:val="en-US"/>
        </w:rPr>
        <w:t>Ediev</w:t>
      </w:r>
      <w:proofErr w:type="spellEnd"/>
      <w:r w:rsidR="0002377F" w:rsidRPr="007A6F92">
        <w:rPr>
          <w:rFonts w:ascii="Times New Roman" w:hAnsi="Times New Roman" w:cs="Times New Roman"/>
          <w:szCs w:val="28"/>
          <w:lang w:val="en-US"/>
        </w:rPr>
        <w:t xml:space="preserve"> (in press). Demographics of the Russian pension reform</w:t>
      </w:r>
      <w:r w:rsidRPr="007A6F92">
        <w:rPr>
          <w:rFonts w:ascii="Times New Roman" w:hAnsi="Times New Roman" w:cs="Times New Roman"/>
          <w:szCs w:val="28"/>
          <w:lang w:val="en-US"/>
        </w:rPr>
        <w:t xml:space="preserve"> “Demography of Population Health, Aging and Health Expenditures”, The Springer Series on Demographic Methods and Population Analysis. </w:t>
      </w:r>
      <w:r w:rsidRPr="007A6F92">
        <w:rPr>
          <w:rFonts w:ascii="Times New Roman" w:hAnsi="Times New Roman" w:cs="Times New Roman"/>
          <w:szCs w:val="28"/>
        </w:rPr>
        <w:t>ISSN 1389-6784.</w:t>
      </w:r>
      <w:bookmarkEnd w:id="8"/>
    </w:p>
    <w:p w14:paraId="1C4C547D" w14:textId="77777777" w:rsidR="002A0A8F" w:rsidRPr="007A6F92" w:rsidRDefault="002A0A8F" w:rsidP="007A6F92">
      <w:pPr>
        <w:pStyle w:val="a6"/>
        <w:numPr>
          <w:ilvl w:val="0"/>
          <w:numId w:val="1"/>
        </w:numPr>
        <w:ind w:left="0" w:firstLine="720"/>
        <w:jc w:val="both"/>
        <w:rPr>
          <w:rFonts w:ascii="Times New Roman" w:hAnsi="Times New Roman" w:cs="Times New Roman"/>
          <w:szCs w:val="28"/>
          <w:lang w:val="en-US"/>
        </w:rPr>
      </w:pPr>
      <w:bookmarkStart w:id="9" w:name="_Ref50815729"/>
      <w:r w:rsidRPr="007A6F92">
        <w:rPr>
          <w:rFonts w:ascii="Times New Roman" w:hAnsi="Times New Roman" w:cs="Times New Roman"/>
          <w:szCs w:val="28"/>
          <w:lang w:val="en-US"/>
        </w:rPr>
        <w:t xml:space="preserve">Samuelson, Paul A. </w:t>
      </w:r>
      <w:r w:rsidR="00AF0EB3" w:rsidRPr="007A6F92">
        <w:rPr>
          <w:rFonts w:ascii="Times New Roman" w:hAnsi="Times New Roman" w:cs="Times New Roman"/>
          <w:szCs w:val="28"/>
          <w:lang w:val="en-US"/>
        </w:rPr>
        <w:t>(</w:t>
      </w:r>
      <w:r w:rsidRPr="007A6F92">
        <w:rPr>
          <w:rFonts w:ascii="Times New Roman" w:hAnsi="Times New Roman" w:cs="Times New Roman"/>
          <w:szCs w:val="28"/>
          <w:lang w:val="en-US"/>
        </w:rPr>
        <w:t>1958</w:t>
      </w:r>
      <w:r w:rsidR="00AF0EB3" w:rsidRPr="007A6F92">
        <w:rPr>
          <w:rFonts w:ascii="Times New Roman" w:hAnsi="Times New Roman" w:cs="Times New Roman"/>
          <w:szCs w:val="28"/>
          <w:lang w:val="en-US"/>
        </w:rPr>
        <w:t>)</w:t>
      </w:r>
      <w:r w:rsidRPr="007A6F92">
        <w:rPr>
          <w:rFonts w:ascii="Times New Roman" w:hAnsi="Times New Roman" w:cs="Times New Roman"/>
          <w:szCs w:val="28"/>
          <w:lang w:val="en-US"/>
        </w:rPr>
        <w:t>. An exact consumption-loan model of interest with or without the social contrivance of money, Journal of Political Economy 66(6): 467-482.</w:t>
      </w:r>
      <w:bookmarkEnd w:id="9"/>
    </w:p>
    <w:p w14:paraId="37521248" w14:textId="77777777" w:rsidR="00587154" w:rsidRPr="007A6F92" w:rsidRDefault="00587154" w:rsidP="007A6F92">
      <w:pPr>
        <w:ind w:firstLine="720"/>
        <w:jc w:val="both"/>
        <w:rPr>
          <w:rFonts w:ascii="Times New Roman" w:hAnsi="Times New Roman" w:cs="Times New Roman"/>
          <w:szCs w:val="28"/>
          <w:lang w:val="en-US"/>
        </w:rPr>
      </w:pPr>
    </w:p>
    <w:sectPr w:rsidR="00587154" w:rsidRPr="007A6F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474138" w14:textId="77777777" w:rsidR="0032621F" w:rsidRDefault="0032621F" w:rsidP="00652BED">
      <w:r>
        <w:separator/>
      </w:r>
    </w:p>
  </w:endnote>
  <w:endnote w:type="continuationSeparator" w:id="0">
    <w:p w14:paraId="093F3F26" w14:textId="77777777" w:rsidR="0032621F" w:rsidRDefault="0032621F" w:rsidP="00652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B2C7E9" w14:textId="77777777" w:rsidR="0032621F" w:rsidRDefault="0032621F" w:rsidP="00652BED">
      <w:r>
        <w:separator/>
      </w:r>
    </w:p>
  </w:footnote>
  <w:footnote w:type="continuationSeparator" w:id="0">
    <w:p w14:paraId="08F69372" w14:textId="77777777" w:rsidR="0032621F" w:rsidRDefault="0032621F" w:rsidP="00652BED">
      <w:r>
        <w:continuationSeparator/>
      </w:r>
    </w:p>
  </w:footnote>
  <w:footnote w:id="1">
    <w:p w14:paraId="629429F3" w14:textId="77777777" w:rsidR="00652BED" w:rsidRPr="007A6F92" w:rsidRDefault="00652BED" w:rsidP="00652BED">
      <w:pPr>
        <w:rPr>
          <w:rFonts w:ascii="Times New Roman" w:eastAsia="Times New Roman" w:hAnsi="Times New Roman" w:cs="Times New Roman"/>
          <w:lang w:eastAsia="en-GB"/>
        </w:rPr>
      </w:pPr>
      <w:r w:rsidRPr="007A6F92">
        <w:rPr>
          <w:rStyle w:val="a5"/>
          <w:rFonts w:ascii="Times New Roman" w:hAnsi="Times New Roman" w:cs="Times New Roman"/>
        </w:rPr>
        <w:footnoteRef/>
      </w:r>
      <w:r w:rsidRPr="007A6F92">
        <w:rPr>
          <w:rFonts w:ascii="Times New Roman" w:hAnsi="Times New Roman" w:cs="Times New Roman"/>
        </w:rPr>
        <w:t xml:space="preserve"> См обсуждение в </w:t>
      </w:r>
      <w:proofErr w:type="spellStart"/>
      <w:r w:rsidRPr="007A6F92">
        <w:rPr>
          <w:rFonts w:ascii="Times New Roman" w:hAnsi="Times New Roman" w:cs="Times New Roman"/>
          <w:lang w:eastAsia="en-GB"/>
        </w:rPr>
        <w:t>Разов</w:t>
      </w:r>
      <w:proofErr w:type="spellEnd"/>
      <w:r w:rsidRPr="007A6F92">
        <w:rPr>
          <w:rFonts w:ascii="Times New Roman" w:hAnsi="Times New Roman" w:cs="Times New Roman"/>
          <w:lang w:eastAsia="en-GB"/>
        </w:rPr>
        <w:t>, П. В., Юшкова, С. А., Дорошенко, М. В. (2019). Индивидуальный пенсионный капитал: стратегии действия. Власть, (2).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934A4E"/>
    <w:multiLevelType w:val="hybridMultilevel"/>
    <w:tmpl w:val="BA4435FC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4D2"/>
    <w:rsid w:val="0002377F"/>
    <w:rsid w:val="000C4A92"/>
    <w:rsid w:val="000D38E3"/>
    <w:rsid w:val="000F0F56"/>
    <w:rsid w:val="00163E4C"/>
    <w:rsid w:val="00285529"/>
    <w:rsid w:val="002A0A8F"/>
    <w:rsid w:val="002D514F"/>
    <w:rsid w:val="0032621F"/>
    <w:rsid w:val="003E6829"/>
    <w:rsid w:val="00464A3A"/>
    <w:rsid w:val="004974D2"/>
    <w:rsid w:val="004A34D2"/>
    <w:rsid w:val="0055206A"/>
    <w:rsid w:val="00581DEC"/>
    <w:rsid w:val="00587154"/>
    <w:rsid w:val="005A1ADD"/>
    <w:rsid w:val="005F689F"/>
    <w:rsid w:val="005F70F3"/>
    <w:rsid w:val="00652BED"/>
    <w:rsid w:val="0067727C"/>
    <w:rsid w:val="006D1757"/>
    <w:rsid w:val="007004D0"/>
    <w:rsid w:val="00721187"/>
    <w:rsid w:val="00795D99"/>
    <w:rsid w:val="007A6F92"/>
    <w:rsid w:val="007C6CD4"/>
    <w:rsid w:val="00810E13"/>
    <w:rsid w:val="00823AFB"/>
    <w:rsid w:val="00836A71"/>
    <w:rsid w:val="008E2501"/>
    <w:rsid w:val="0095503A"/>
    <w:rsid w:val="00957D84"/>
    <w:rsid w:val="009E0492"/>
    <w:rsid w:val="00A01838"/>
    <w:rsid w:val="00A053E3"/>
    <w:rsid w:val="00A56693"/>
    <w:rsid w:val="00AD72D0"/>
    <w:rsid w:val="00AF0EB3"/>
    <w:rsid w:val="00B676C4"/>
    <w:rsid w:val="00B841DC"/>
    <w:rsid w:val="00C93DF0"/>
    <w:rsid w:val="00D644D8"/>
    <w:rsid w:val="00D720DA"/>
    <w:rsid w:val="00DA6CCE"/>
    <w:rsid w:val="00DC1733"/>
    <w:rsid w:val="00E3397A"/>
    <w:rsid w:val="00E4377F"/>
    <w:rsid w:val="00E4625D"/>
    <w:rsid w:val="00E50598"/>
    <w:rsid w:val="00E9212A"/>
    <w:rsid w:val="00F40C8D"/>
    <w:rsid w:val="00F77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549BC"/>
  <w15:chartTrackingRefBased/>
  <w15:docId w15:val="{3212424E-0D7C-534F-BB73-43E47E095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52BED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52BED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652BED"/>
    <w:rPr>
      <w:vertAlign w:val="superscript"/>
    </w:rPr>
  </w:style>
  <w:style w:type="character" w:customStyle="1" w:styleId="apple-converted-space">
    <w:name w:val="apple-converted-space"/>
    <w:basedOn w:val="a0"/>
    <w:rsid w:val="00652BED"/>
  </w:style>
  <w:style w:type="paragraph" w:styleId="a6">
    <w:name w:val="List Paragraph"/>
    <w:basedOn w:val="a"/>
    <w:uiPriority w:val="34"/>
    <w:qFormat/>
    <w:rsid w:val="00A053E3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95503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a8">
    <w:name w:val="Placeholder Text"/>
    <w:basedOn w:val="a0"/>
    <w:uiPriority w:val="99"/>
    <w:semiHidden/>
    <w:rsid w:val="000C4A92"/>
    <w:rPr>
      <w:color w:val="808080"/>
    </w:rPr>
  </w:style>
  <w:style w:type="character" w:customStyle="1" w:styleId="mi">
    <w:name w:val="mi"/>
    <w:basedOn w:val="a0"/>
    <w:rsid w:val="00810E13"/>
  </w:style>
  <w:style w:type="character" w:customStyle="1" w:styleId="mo">
    <w:name w:val="mo"/>
    <w:basedOn w:val="a0"/>
    <w:rsid w:val="00810E13"/>
  </w:style>
  <w:style w:type="character" w:customStyle="1" w:styleId="mn">
    <w:name w:val="mn"/>
    <w:basedOn w:val="a0"/>
    <w:rsid w:val="00810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6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5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93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1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60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59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31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17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39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00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1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482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09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49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35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7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06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96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91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02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3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8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926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29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734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5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11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97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76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92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56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61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12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60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48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06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6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4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2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94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9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52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48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B12E26E-A40F-4480-91EE-CBEA3350F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1512</Words>
  <Characters>8619</Characters>
  <Application>Microsoft Office Word</Application>
  <DocSecurity>0</DocSecurity>
  <Lines>71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Danielyan</dc:creator>
  <cp:keywords/>
  <dc:description/>
  <cp:lastModifiedBy>Воронова Полина Александровна</cp:lastModifiedBy>
  <cp:revision>2</cp:revision>
  <dcterms:created xsi:type="dcterms:W3CDTF">2020-10-07T18:33:00Z</dcterms:created>
  <dcterms:modified xsi:type="dcterms:W3CDTF">2020-10-07T18:33:00Z</dcterms:modified>
</cp:coreProperties>
</file>